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728" w:type="dxa"/>
        <w:tblInd w:w="-540" w:type="dxa"/>
        <w:tblLayout w:type="fixed"/>
        <w:tblLook w:val="0000" w:firstRow="0" w:lastRow="0" w:firstColumn="0" w:lastColumn="0" w:noHBand="0" w:noVBand="0"/>
      </w:tblPr>
      <w:tblGrid>
        <w:gridCol w:w="2700"/>
        <w:gridCol w:w="8028"/>
      </w:tblGrid>
      <w:tr w:rsidR="00314E32" w:rsidRPr="00792B32" w14:paraId="5DF7D5BF" w14:textId="77777777">
        <w:tc>
          <w:tcPr>
            <w:tcW w:w="2700" w:type="dxa"/>
          </w:tcPr>
          <w:p w14:paraId="28525535" w14:textId="3388BFEA" w:rsidR="00314E32" w:rsidRPr="00792B32" w:rsidRDefault="00314E32" w:rsidP="00456E69">
            <w:pPr>
              <w:rPr>
                <w:rFonts w:ascii="Lato" w:hAnsi="Lato" w:cs="Lato"/>
                <w:u w:val="single"/>
              </w:rPr>
            </w:pPr>
          </w:p>
        </w:tc>
        <w:tc>
          <w:tcPr>
            <w:tcW w:w="8028" w:type="dxa"/>
          </w:tcPr>
          <w:p w14:paraId="022053CB" w14:textId="6C7821EF" w:rsidR="00CD57D8" w:rsidRPr="00792B32" w:rsidRDefault="00314E32" w:rsidP="00CD57D8">
            <w:pPr>
              <w:rPr>
                <w:rFonts w:ascii="Lato" w:hAnsi="Lato" w:cs="Lato"/>
                <w:b/>
                <w:bCs/>
                <w:sz w:val="28"/>
                <w:szCs w:val="28"/>
              </w:rPr>
            </w:pPr>
            <w:r w:rsidRPr="00792B32">
              <w:rPr>
                <w:rFonts w:ascii="Lato" w:hAnsi="Lato" w:cs="Lato"/>
                <w:b/>
                <w:bCs/>
                <w:sz w:val="28"/>
                <w:szCs w:val="28"/>
              </w:rPr>
              <w:t>MATHEMATICS</w:t>
            </w:r>
            <w:r w:rsidR="006A4B49" w:rsidRPr="00792B32">
              <w:rPr>
                <w:rFonts w:ascii="Lato" w:hAnsi="Lato" w:cs="Lato"/>
                <w:b/>
                <w:bCs/>
                <w:sz w:val="28"/>
                <w:szCs w:val="28"/>
              </w:rPr>
              <w:t xml:space="preserve"> </w:t>
            </w:r>
            <w:r w:rsidRPr="00792B32">
              <w:rPr>
                <w:rFonts w:ascii="Lato" w:hAnsi="Lato" w:cs="Lato"/>
                <w:b/>
                <w:bCs/>
                <w:sz w:val="28"/>
                <w:szCs w:val="28"/>
              </w:rPr>
              <w:t>and FURTHER MATHEMATICS</w:t>
            </w:r>
            <w:r w:rsidR="000B25C9" w:rsidRPr="00792B32">
              <w:rPr>
                <w:rFonts w:ascii="Lato" w:hAnsi="Lato" w:cs="Lato"/>
                <w:b/>
                <w:bCs/>
                <w:sz w:val="28"/>
                <w:szCs w:val="28"/>
              </w:rPr>
              <w:t xml:space="preserve"> 2025</w:t>
            </w:r>
          </w:p>
          <w:p w14:paraId="6459A410" w14:textId="2AA6F483" w:rsidR="00CD57D8" w:rsidRPr="00792B32" w:rsidRDefault="00CD57D8" w:rsidP="00CD57D8">
            <w:pPr>
              <w:rPr>
                <w:rFonts w:ascii="Lato" w:hAnsi="Lato" w:cs="Lato"/>
                <w:b/>
                <w:bCs/>
              </w:rPr>
            </w:pPr>
          </w:p>
        </w:tc>
      </w:tr>
      <w:tr w:rsidR="00314E32" w:rsidRPr="00792B32" w14:paraId="435C9E69" w14:textId="77777777">
        <w:tc>
          <w:tcPr>
            <w:tcW w:w="2700" w:type="dxa"/>
          </w:tcPr>
          <w:p w14:paraId="1A23CB81" w14:textId="25642420" w:rsidR="00314E32" w:rsidRPr="00792B32" w:rsidRDefault="00314E32">
            <w:pPr>
              <w:rPr>
                <w:rFonts w:ascii="Lato" w:hAnsi="Lato" w:cs="Lato"/>
              </w:rPr>
            </w:pPr>
            <w:r w:rsidRPr="00792B32">
              <w:rPr>
                <w:rFonts w:ascii="Lato" w:hAnsi="Lato" w:cs="Lato"/>
                <w:u w:val="single"/>
              </w:rPr>
              <w:t>Teachers</w:t>
            </w:r>
            <w:r w:rsidRPr="00792B32">
              <w:rPr>
                <w:rFonts w:ascii="Lato" w:hAnsi="Lato" w:cs="Lato"/>
              </w:rPr>
              <w:t>:</w:t>
            </w:r>
          </w:p>
          <w:p w14:paraId="22B77A4F" w14:textId="77777777" w:rsidR="00E830E5" w:rsidRPr="00792B32" w:rsidRDefault="00E830E5">
            <w:pPr>
              <w:rPr>
                <w:rFonts w:ascii="Lato" w:hAnsi="Lato" w:cs="Lato"/>
              </w:rPr>
            </w:pPr>
          </w:p>
          <w:p w14:paraId="07CFFBB9" w14:textId="3EDBDE26" w:rsidR="00E830E5" w:rsidRPr="00792B32" w:rsidRDefault="00E830E5" w:rsidP="00C17BDE">
            <w:pPr>
              <w:rPr>
                <w:rFonts w:ascii="Lato" w:hAnsi="Lato" w:cs="Lato"/>
              </w:rPr>
            </w:pPr>
          </w:p>
        </w:tc>
        <w:tc>
          <w:tcPr>
            <w:tcW w:w="8028" w:type="dxa"/>
          </w:tcPr>
          <w:p w14:paraId="50F89AEF" w14:textId="6573C097" w:rsidR="003538BC" w:rsidRPr="00792B32" w:rsidRDefault="00032864" w:rsidP="00032864">
            <w:pPr>
              <w:jc w:val="both"/>
              <w:rPr>
                <w:rFonts w:ascii="Lato" w:hAnsi="Lato" w:cs="Lato"/>
              </w:rPr>
            </w:pPr>
            <w:r w:rsidRPr="00792B32">
              <w:rPr>
                <w:rFonts w:ascii="Lato" w:hAnsi="Lato" w:cs="Lato"/>
              </w:rPr>
              <w:t>Mr R Pagnamenta</w:t>
            </w:r>
            <w:r w:rsidR="003538BC" w:rsidRPr="00792B32">
              <w:rPr>
                <w:rFonts w:ascii="Lato" w:hAnsi="Lato" w:cs="Lato"/>
              </w:rPr>
              <w:t xml:space="preserve"> (Head of Department)</w:t>
            </w:r>
          </w:p>
          <w:p w14:paraId="6C5C9B89" w14:textId="0058A54B" w:rsidR="00C70DB7" w:rsidRPr="00792B32" w:rsidRDefault="00B62722" w:rsidP="00032864">
            <w:pPr>
              <w:jc w:val="both"/>
              <w:rPr>
                <w:rFonts w:ascii="Lato" w:hAnsi="Lato" w:cs="Lato"/>
              </w:rPr>
            </w:pPr>
            <w:r w:rsidRPr="00792B32">
              <w:rPr>
                <w:rFonts w:ascii="Lato" w:hAnsi="Lato" w:cs="Lato"/>
              </w:rPr>
              <w:t xml:space="preserve">Mr </w:t>
            </w:r>
            <w:r w:rsidR="000B25C9" w:rsidRPr="00792B32">
              <w:rPr>
                <w:rFonts w:ascii="Lato" w:hAnsi="Lato" w:cs="Lato"/>
              </w:rPr>
              <w:t>T Hooper</w:t>
            </w:r>
            <w:r w:rsidRPr="00792B32">
              <w:rPr>
                <w:rFonts w:ascii="Lato" w:hAnsi="Lato" w:cs="Lato"/>
              </w:rPr>
              <w:t xml:space="preserve"> </w:t>
            </w:r>
            <w:r w:rsidR="00C70DB7" w:rsidRPr="00792B32">
              <w:rPr>
                <w:rFonts w:ascii="Lato" w:hAnsi="Lato" w:cs="Lato"/>
              </w:rPr>
              <w:t>(Second in Department)</w:t>
            </w:r>
          </w:p>
          <w:p w14:paraId="4EE2D414" w14:textId="5D0FAC4A" w:rsidR="00F70414" w:rsidRPr="00792B32" w:rsidRDefault="00C65C63" w:rsidP="00FA7591">
            <w:pPr>
              <w:tabs>
                <w:tab w:val="left" w:pos="5070"/>
              </w:tabs>
              <w:jc w:val="both"/>
              <w:rPr>
                <w:rFonts w:ascii="Lato" w:hAnsi="Lato" w:cs="Lato"/>
              </w:rPr>
            </w:pPr>
            <w:r w:rsidRPr="00792B32">
              <w:rPr>
                <w:rFonts w:ascii="Lato" w:hAnsi="Lato" w:cs="Lato"/>
              </w:rPr>
              <w:t>Mr D Chapma</w:t>
            </w:r>
            <w:r w:rsidR="000B25C9" w:rsidRPr="00792B32">
              <w:rPr>
                <w:rFonts w:ascii="Lato" w:hAnsi="Lato" w:cs="Lato"/>
              </w:rPr>
              <w:t xml:space="preserve">n                                  </w:t>
            </w:r>
          </w:p>
          <w:p w14:paraId="7AFC9FEA" w14:textId="635921C0" w:rsidR="00FA7591" w:rsidRPr="00792B32" w:rsidRDefault="00B778BB" w:rsidP="00FA7591">
            <w:pPr>
              <w:tabs>
                <w:tab w:val="left" w:pos="5070"/>
              </w:tabs>
              <w:jc w:val="both"/>
              <w:rPr>
                <w:rFonts w:ascii="Lato" w:hAnsi="Lato" w:cs="Lato"/>
              </w:rPr>
            </w:pPr>
            <w:r w:rsidRPr="00792B32">
              <w:rPr>
                <w:rFonts w:ascii="Lato" w:hAnsi="Lato" w:cs="Lato"/>
              </w:rPr>
              <w:t>Mr D Middlebrough</w:t>
            </w:r>
          </w:p>
          <w:p w14:paraId="5E293505" w14:textId="1D3806D6" w:rsidR="00F70414" w:rsidRPr="00792B32" w:rsidRDefault="00B778BB" w:rsidP="00FA7591">
            <w:pPr>
              <w:tabs>
                <w:tab w:val="left" w:pos="5070"/>
              </w:tabs>
              <w:jc w:val="both"/>
              <w:rPr>
                <w:rFonts w:ascii="Lato" w:hAnsi="Lato" w:cs="Lato"/>
              </w:rPr>
            </w:pPr>
            <w:r w:rsidRPr="00792B32">
              <w:rPr>
                <w:rFonts w:ascii="Lato" w:hAnsi="Lato" w:cs="Lato"/>
              </w:rPr>
              <w:t xml:space="preserve">Mr H Manley                                      </w:t>
            </w:r>
          </w:p>
          <w:p w14:paraId="51CCFAB5" w14:textId="76D0EA56" w:rsidR="00B778BB" w:rsidRPr="00792B32" w:rsidRDefault="00B778BB" w:rsidP="00FA7591">
            <w:pPr>
              <w:tabs>
                <w:tab w:val="left" w:pos="5070"/>
              </w:tabs>
              <w:jc w:val="both"/>
              <w:rPr>
                <w:rFonts w:ascii="Lato" w:hAnsi="Lato" w:cs="Lato"/>
              </w:rPr>
            </w:pPr>
            <w:r w:rsidRPr="00792B32">
              <w:rPr>
                <w:rFonts w:ascii="Lato" w:hAnsi="Lato" w:cs="Lato"/>
              </w:rPr>
              <w:t>Mr J Titman</w:t>
            </w:r>
          </w:p>
          <w:p w14:paraId="5C16D05F" w14:textId="6067D958" w:rsidR="00F70414" w:rsidRPr="00792B32" w:rsidRDefault="008808C9" w:rsidP="00FA7591">
            <w:pPr>
              <w:tabs>
                <w:tab w:val="left" w:pos="5070"/>
              </w:tabs>
              <w:jc w:val="both"/>
              <w:rPr>
                <w:rFonts w:ascii="Lato" w:hAnsi="Lato" w:cs="Lato"/>
              </w:rPr>
            </w:pPr>
            <w:r w:rsidRPr="00792B32">
              <w:rPr>
                <w:rFonts w:ascii="Lato" w:hAnsi="Lato" w:cs="Lato"/>
              </w:rPr>
              <w:t>Dr L Wainer</w:t>
            </w:r>
            <w:r w:rsidR="004D2D28" w:rsidRPr="00792B32">
              <w:rPr>
                <w:rFonts w:ascii="Lato" w:hAnsi="Lato" w:cs="Lato"/>
              </w:rPr>
              <w:t xml:space="preserve">                                      </w:t>
            </w:r>
          </w:p>
          <w:p w14:paraId="5F181914" w14:textId="6DE3ED63" w:rsidR="008808C9" w:rsidRPr="00792B32" w:rsidRDefault="004D2D28" w:rsidP="00FA7591">
            <w:pPr>
              <w:tabs>
                <w:tab w:val="left" w:pos="5070"/>
              </w:tabs>
              <w:jc w:val="both"/>
              <w:rPr>
                <w:rFonts w:ascii="Lato" w:hAnsi="Lato" w:cs="Lato"/>
              </w:rPr>
            </w:pPr>
            <w:r w:rsidRPr="00792B32">
              <w:rPr>
                <w:rFonts w:ascii="Lato" w:hAnsi="Lato" w:cs="Lato"/>
              </w:rPr>
              <w:t>Mrs L Budd</w:t>
            </w:r>
          </w:p>
          <w:p w14:paraId="4F721393" w14:textId="77777777" w:rsidR="00F70414" w:rsidRPr="00792B32" w:rsidRDefault="004D2D28" w:rsidP="00FA7591">
            <w:pPr>
              <w:tabs>
                <w:tab w:val="left" w:pos="5070"/>
              </w:tabs>
              <w:jc w:val="both"/>
              <w:rPr>
                <w:rFonts w:ascii="Lato" w:hAnsi="Lato" w:cs="Lato"/>
              </w:rPr>
            </w:pPr>
            <w:r w:rsidRPr="00792B32">
              <w:rPr>
                <w:rFonts w:ascii="Lato" w:hAnsi="Lato" w:cs="Lato"/>
              </w:rPr>
              <w:t>Mrs R Lang</w:t>
            </w:r>
            <w:r w:rsidR="00CB79B9" w:rsidRPr="00792B32">
              <w:rPr>
                <w:rFonts w:ascii="Lato" w:hAnsi="Lato" w:cs="Lato"/>
              </w:rPr>
              <w:t xml:space="preserve">                                         </w:t>
            </w:r>
          </w:p>
          <w:p w14:paraId="672C9F2D" w14:textId="7244AB71" w:rsidR="008808C9" w:rsidRPr="00792B32" w:rsidRDefault="00CB79B9" w:rsidP="00FA7591">
            <w:pPr>
              <w:tabs>
                <w:tab w:val="left" w:pos="5070"/>
              </w:tabs>
              <w:jc w:val="both"/>
              <w:rPr>
                <w:rFonts w:ascii="Lato" w:hAnsi="Lato" w:cs="Lato"/>
              </w:rPr>
            </w:pPr>
            <w:r w:rsidRPr="00792B32">
              <w:rPr>
                <w:rFonts w:ascii="Lato" w:hAnsi="Lato" w:cs="Lato"/>
              </w:rPr>
              <w:t>Mrs S Wright</w:t>
            </w:r>
          </w:p>
          <w:p w14:paraId="67F3D8E3" w14:textId="77777777" w:rsidR="00F70414" w:rsidRPr="00792B32" w:rsidRDefault="00CB79B9" w:rsidP="00FA7591">
            <w:pPr>
              <w:tabs>
                <w:tab w:val="left" w:pos="5070"/>
              </w:tabs>
              <w:jc w:val="both"/>
              <w:rPr>
                <w:rFonts w:ascii="Lato" w:hAnsi="Lato" w:cs="Lato"/>
              </w:rPr>
            </w:pPr>
            <w:r w:rsidRPr="00792B32">
              <w:rPr>
                <w:rFonts w:ascii="Lato" w:hAnsi="Lato" w:cs="Lato"/>
              </w:rPr>
              <w:t xml:space="preserve">Mr T Sneddon                                    </w:t>
            </w:r>
          </w:p>
          <w:p w14:paraId="37C7D95F" w14:textId="6665BC40" w:rsidR="001A52FF" w:rsidRPr="00792B32" w:rsidRDefault="00FA7591" w:rsidP="00FA7591">
            <w:pPr>
              <w:tabs>
                <w:tab w:val="left" w:pos="5070"/>
              </w:tabs>
              <w:jc w:val="both"/>
              <w:rPr>
                <w:rFonts w:ascii="Lato" w:hAnsi="Lato" w:cs="Lato"/>
              </w:rPr>
            </w:pPr>
            <w:r w:rsidRPr="00792B32">
              <w:rPr>
                <w:rFonts w:ascii="Lato" w:hAnsi="Lato" w:cs="Lato"/>
              </w:rPr>
              <w:t>Mrs T Dawson</w:t>
            </w:r>
          </w:p>
          <w:p w14:paraId="3E02745E" w14:textId="77777777" w:rsidR="00F70414" w:rsidRPr="00792B32" w:rsidRDefault="00BA1066" w:rsidP="00AE0CFF">
            <w:pPr>
              <w:tabs>
                <w:tab w:val="left" w:pos="5070"/>
              </w:tabs>
              <w:jc w:val="both"/>
              <w:rPr>
                <w:rFonts w:ascii="Lato" w:hAnsi="Lato" w:cs="Lato"/>
              </w:rPr>
            </w:pPr>
            <w:r w:rsidRPr="00792B32">
              <w:rPr>
                <w:rFonts w:ascii="Lato" w:hAnsi="Lato" w:cs="Lato"/>
              </w:rPr>
              <w:t xml:space="preserve">Mrs S McCrorie                </w:t>
            </w:r>
            <w:r w:rsidR="00AE0CFF" w:rsidRPr="00792B32">
              <w:rPr>
                <w:rFonts w:ascii="Lato" w:hAnsi="Lato" w:cs="Lato"/>
              </w:rPr>
              <w:t xml:space="preserve">                  </w:t>
            </w:r>
          </w:p>
          <w:p w14:paraId="2CE409E7" w14:textId="135B39EF" w:rsidR="00E830E5" w:rsidRPr="00792B32" w:rsidRDefault="005B44E5" w:rsidP="00792B32">
            <w:pPr>
              <w:tabs>
                <w:tab w:val="left" w:pos="5070"/>
              </w:tabs>
              <w:jc w:val="both"/>
              <w:rPr>
                <w:rFonts w:ascii="Lato" w:hAnsi="Lato" w:cs="Lato"/>
              </w:rPr>
            </w:pPr>
            <w:r w:rsidRPr="00792B32">
              <w:rPr>
                <w:rFonts w:ascii="Lato" w:hAnsi="Lato" w:cs="Lato"/>
              </w:rPr>
              <w:t>Mr W Quayle</w:t>
            </w:r>
          </w:p>
        </w:tc>
      </w:tr>
      <w:tr w:rsidR="00314E32" w:rsidRPr="00792B32" w14:paraId="1BC7BEA4" w14:textId="77777777" w:rsidTr="00F70414">
        <w:tc>
          <w:tcPr>
            <w:tcW w:w="2700" w:type="dxa"/>
          </w:tcPr>
          <w:p w14:paraId="53360486" w14:textId="77777777" w:rsidR="00314E32" w:rsidRPr="00792B32" w:rsidRDefault="00314E32" w:rsidP="00F70414">
            <w:pPr>
              <w:rPr>
                <w:rFonts w:ascii="Lato" w:hAnsi="Lato" w:cs="Lato"/>
              </w:rPr>
            </w:pPr>
          </w:p>
        </w:tc>
        <w:tc>
          <w:tcPr>
            <w:tcW w:w="8028" w:type="dxa"/>
          </w:tcPr>
          <w:p w14:paraId="0E9F9946" w14:textId="77777777" w:rsidR="00314E32" w:rsidRPr="00792B32" w:rsidRDefault="00314E32">
            <w:pPr>
              <w:pStyle w:val="PlainText"/>
              <w:jc w:val="both"/>
              <w:rPr>
                <w:rFonts w:ascii="Lato" w:hAnsi="Lato" w:cs="Lato"/>
                <w:sz w:val="24"/>
                <w:szCs w:val="24"/>
              </w:rPr>
            </w:pPr>
          </w:p>
        </w:tc>
      </w:tr>
      <w:tr w:rsidR="00314E32" w:rsidRPr="00792B32" w14:paraId="1294E9E4" w14:textId="77777777" w:rsidTr="00EB7B08">
        <w:tc>
          <w:tcPr>
            <w:tcW w:w="2700" w:type="dxa"/>
          </w:tcPr>
          <w:p w14:paraId="1D1B9E50" w14:textId="60AA3B66" w:rsidR="00314E32" w:rsidRPr="00792B32" w:rsidRDefault="00314E32" w:rsidP="00EB7B08">
            <w:pPr>
              <w:rPr>
                <w:rFonts w:ascii="Lato" w:hAnsi="Lato" w:cs="Lato"/>
                <w:u w:val="single"/>
              </w:rPr>
            </w:pPr>
            <w:r w:rsidRPr="00792B32">
              <w:rPr>
                <w:rFonts w:ascii="Lato" w:hAnsi="Lato" w:cs="Lato"/>
                <w:u w:val="single"/>
              </w:rPr>
              <w:t>Entry Qualifications and Aptitude:</w:t>
            </w:r>
          </w:p>
        </w:tc>
        <w:tc>
          <w:tcPr>
            <w:tcW w:w="8028" w:type="dxa"/>
          </w:tcPr>
          <w:p w14:paraId="34568016" w14:textId="77777777" w:rsidR="00EB7B08" w:rsidRPr="00792B32" w:rsidRDefault="00EB7B08">
            <w:pPr>
              <w:pStyle w:val="PlainText"/>
              <w:jc w:val="both"/>
              <w:rPr>
                <w:rFonts w:ascii="Lato" w:hAnsi="Lato" w:cs="Lato"/>
                <w:sz w:val="24"/>
                <w:szCs w:val="24"/>
              </w:rPr>
            </w:pPr>
            <w:r w:rsidRPr="00792B32">
              <w:rPr>
                <w:rFonts w:ascii="Lato" w:hAnsi="Lato" w:cs="Lato"/>
                <w:sz w:val="24"/>
                <w:szCs w:val="24"/>
              </w:rPr>
              <w:t xml:space="preserve">We currently enter students for the Edexcel syllabus for both Mathematics and Further Mathematics groups </w:t>
            </w:r>
          </w:p>
          <w:p w14:paraId="47382D7A" w14:textId="77777777" w:rsidR="00EB7B08" w:rsidRPr="00792B32" w:rsidRDefault="00EB7B08">
            <w:pPr>
              <w:pStyle w:val="PlainText"/>
              <w:jc w:val="both"/>
              <w:rPr>
                <w:rFonts w:ascii="Lato" w:hAnsi="Lato" w:cs="Lato"/>
                <w:sz w:val="24"/>
                <w:szCs w:val="24"/>
              </w:rPr>
            </w:pPr>
          </w:p>
          <w:p w14:paraId="479532DC" w14:textId="7C44AED6" w:rsidR="00314E32" w:rsidRPr="00792B32" w:rsidRDefault="00314E32">
            <w:pPr>
              <w:pStyle w:val="PlainText"/>
              <w:jc w:val="both"/>
              <w:rPr>
                <w:rFonts w:ascii="Lato" w:hAnsi="Lato" w:cs="Lato"/>
                <w:sz w:val="24"/>
                <w:szCs w:val="24"/>
              </w:rPr>
            </w:pPr>
            <w:r w:rsidRPr="00792B32">
              <w:rPr>
                <w:rFonts w:ascii="Lato" w:hAnsi="Lato" w:cs="Lato"/>
                <w:sz w:val="24"/>
                <w:szCs w:val="24"/>
              </w:rPr>
              <w:t xml:space="preserve">Students will need </w:t>
            </w:r>
            <w:r w:rsidR="000159F2" w:rsidRPr="00792B32">
              <w:rPr>
                <w:rFonts w:ascii="Lato" w:hAnsi="Lato" w:cs="Lato"/>
                <w:sz w:val="24"/>
                <w:szCs w:val="24"/>
              </w:rPr>
              <w:t>at least</w:t>
            </w:r>
            <w:r w:rsidR="000159F2" w:rsidRPr="00792B32">
              <w:rPr>
                <w:rFonts w:ascii="Lato" w:hAnsi="Lato" w:cs="Lato"/>
                <w:color w:val="FF0000"/>
                <w:sz w:val="24"/>
                <w:szCs w:val="24"/>
              </w:rPr>
              <w:t xml:space="preserve"> </w:t>
            </w:r>
            <w:r w:rsidRPr="00792B32">
              <w:rPr>
                <w:rFonts w:ascii="Lato" w:hAnsi="Lato" w:cs="Lato"/>
                <w:sz w:val="24"/>
                <w:szCs w:val="24"/>
              </w:rPr>
              <w:t>a</w:t>
            </w:r>
            <w:r w:rsidR="00934538" w:rsidRPr="00792B32">
              <w:rPr>
                <w:rFonts w:ascii="Lato" w:hAnsi="Lato" w:cs="Lato"/>
                <w:sz w:val="24"/>
                <w:szCs w:val="24"/>
              </w:rPr>
              <w:t xml:space="preserve"> </w:t>
            </w:r>
            <w:r w:rsidRPr="00792B32">
              <w:rPr>
                <w:rFonts w:ascii="Lato" w:hAnsi="Lato" w:cs="Lato"/>
                <w:sz w:val="24"/>
                <w:szCs w:val="24"/>
              </w:rPr>
              <w:t>grade</w:t>
            </w:r>
            <w:r w:rsidR="00934538" w:rsidRPr="00792B32">
              <w:rPr>
                <w:rFonts w:ascii="Lato" w:hAnsi="Lato" w:cs="Lato"/>
                <w:sz w:val="24"/>
                <w:szCs w:val="24"/>
              </w:rPr>
              <w:t xml:space="preserve"> 7</w:t>
            </w:r>
            <w:r w:rsidRPr="00792B32">
              <w:rPr>
                <w:rFonts w:ascii="Lato" w:hAnsi="Lato" w:cs="Lato"/>
                <w:sz w:val="24"/>
                <w:szCs w:val="24"/>
              </w:rPr>
              <w:t xml:space="preserve"> </w:t>
            </w:r>
            <w:r w:rsidR="00336E98" w:rsidRPr="00792B32">
              <w:rPr>
                <w:rFonts w:ascii="Lato" w:hAnsi="Lato" w:cs="Lato"/>
                <w:sz w:val="24"/>
                <w:szCs w:val="24"/>
              </w:rPr>
              <w:t>a</w:t>
            </w:r>
            <w:r w:rsidRPr="00792B32">
              <w:rPr>
                <w:rFonts w:ascii="Lato" w:hAnsi="Lato" w:cs="Lato"/>
                <w:sz w:val="24"/>
                <w:szCs w:val="24"/>
              </w:rPr>
              <w:t xml:space="preserve">t GCSE </w:t>
            </w:r>
            <w:r w:rsidR="00336E98" w:rsidRPr="00792B32">
              <w:rPr>
                <w:rFonts w:ascii="Lato" w:hAnsi="Lato" w:cs="Lato"/>
                <w:sz w:val="24"/>
                <w:szCs w:val="24"/>
              </w:rPr>
              <w:t>or IGC</w:t>
            </w:r>
            <w:r w:rsidR="0027745C" w:rsidRPr="00792B32">
              <w:rPr>
                <w:rFonts w:ascii="Lato" w:hAnsi="Lato" w:cs="Lato"/>
                <w:sz w:val="24"/>
                <w:szCs w:val="24"/>
              </w:rPr>
              <w:t>S</w:t>
            </w:r>
            <w:r w:rsidR="00336E98" w:rsidRPr="00792B32">
              <w:rPr>
                <w:rFonts w:ascii="Lato" w:hAnsi="Lato" w:cs="Lato"/>
                <w:sz w:val="24"/>
                <w:szCs w:val="24"/>
              </w:rPr>
              <w:t xml:space="preserve">E </w:t>
            </w:r>
            <w:r w:rsidRPr="00792B32">
              <w:rPr>
                <w:rFonts w:ascii="Lato" w:hAnsi="Lato" w:cs="Lato"/>
                <w:sz w:val="24"/>
                <w:szCs w:val="24"/>
              </w:rPr>
              <w:t>in order to study Mathematics.</w:t>
            </w:r>
            <w:r w:rsidR="00336E98" w:rsidRPr="00792B32">
              <w:rPr>
                <w:rFonts w:ascii="Lato" w:hAnsi="Lato" w:cs="Lato"/>
                <w:sz w:val="24"/>
                <w:szCs w:val="24"/>
              </w:rPr>
              <w:t xml:space="preserve"> </w:t>
            </w:r>
            <w:r w:rsidRPr="00792B32">
              <w:rPr>
                <w:rFonts w:ascii="Lato" w:hAnsi="Lato" w:cs="Lato"/>
                <w:sz w:val="24"/>
                <w:szCs w:val="24"/>
              </w:rPr>
              <w:t>To study Further Mathematics</w:t>
            </w:r>
            <w:r w:rsidR="009B287D" w:rsidRPr="00792B32">
              <w:rPr>
                <w:rFonts w:ascii="Lato" w:hAnsi="Lato" w:cs="Lato"/>
                <w:sz w:val="24"/>
                <w:szCs w:val="24"/>
              </w:rPr>
              <w:t>, a</w:t>
            </w:r>
            <w:r w:rsidRPr="00792B32">
              <w:rPr>
                <w:rFonts w:ascii="Lato" w:hAnsi="Lato" w:cs="Lato"/>
                <w:sz w:val="24"/>
                <w:szCs w:val="24"/>
              </w:rPr>
              <w:t xml:space="preserve"> grade</w:t>
            </w:r>
            <w:r w:rsidR="00336E98" w:rsidRPr="00792B32">
              <w:rPr>
                <w:rFonts w:ascii="Lato" w:hAnsi="Lato" w:cs="Lato"/>
                <w:sz w:val="24"/>
                <w:szCs w:val="24"/>
              </w:rPr>
              <w:t xml:space="preserve"> </w:t>
            </w:r>
            <w:r w:rsidR="0027745C" w:rsidRPr="00792B32">
              <w:rPr>
                <w:rFonts w:ascii="Lato" w:hAnsi="Lato" w:cs="Lato"/>
                <w:sz w:val="24"/>
                <w:szCs w:val="24"/>
              </w:rPr>
              <w:t>9</w:t>
            </w:r>
            <w:r w:rsidR="00934538" w:rsidRPr="00792B32">
              <w:rPr>
                <w:rFonts w:ascii="Lato" w:hAnsi="Lato" w:cs="Lato"/>
                <w:sz w:val="24"/>
                <w:szCs w:val="24"/>
              </w:rPr>
              <w:t xml:space="preserve"> </w:t>
            </w:r>
            <w:r w:rsidRPr="00792B32">
              <w:rPr>
                <w:rFonts w:ascii="Lato" w:hAnsi="Lato" w:cs="Lato"/>
                <w:sz w:val="24"/>
                <w:szCs w:val="24"/>
              </w:rPr>
              <w:t xml:space="preserve">is </w:t>
            </w:r>
            <w:r w:rsidR="00FF0B83" w:rsidRPr="00792B32">
              <w:rPr>
                <w:rFonts w:ascii="Lato" w:hAnsi="Lato" w:cs="Lato"/>
                <w:sz w:val="24"/>
                <w:szCs w:val="24"/>
              </w:rPr>
              <w:t xml:space="preserve">strongly </w:t>
            </w:r>
            <w:r w:rsidR="00E94159" w:rsidRPr="00792B32">
              <w:rPr>
                <w:rFonts w:ascii="Lato" w:hAnsi="Lato" w:cs="Lato"/>
                <w:sz w:val="24"/>
                <w:szCs w:val="24"/>
              </w:rPr>
              <w:t xml:space="preserve">preferred and we usually expect </w:t>
            </w:r>
            <w:r w:rsidR="00216D5D" w:rsidRPr="00792B32">
              <w:rPr>
                <w:rFonts w:ascii="Lato" w:hAnsi="Lato" w:cs="Lato"/>
                <w:sz w:val="24"/>
                <w:szCs w:val="24"/>
              </w:rPr>
              <w:t xml:space="preserve">students to have also done </w:t>
            </w:r>
            <w:r w:rsidR="00937DDC" w:rsidRPr="00792B32">
              <w:rPr>
                <w:rFonts w:ascii="Lato" w:hAnsi="Lato" w:cs="Lato"/>
                <w:sz w:val="24"/>
                <w:szCs w:val="24"/>
              </w:rPr>
              <w:t xml:space="preserve">AQA Level 2 Certificate in Further Maths, </w:t>
            </w:r>
            <w:r w:rsidR="00E94159" w:rsidRPr="00792B32">
              <w:rPr>
                <w:rFonts w:ascii="Lato" w:hAnsi="Lato" w:cs="Lato"/>
                <w:sz w:val="24"/>
                <w:szCs w:val="24"/>
              </w:rPr>
              <w:t xml:space="preserve">or another </w:t>
            </w:r>
            <w:r w:rsidR="00F3012C" w:rsidRPr="00792B32">
              <w:rPr>
                <w:rFonts w:ascii="Lato" w:hAnsi="Lato" w:cs="Lato"/>
                <w:sz w:val="24"/>
                <w:szCs w:val="24"/>
              </w:rPr>
              <w:t xml:space="preserve">similar </w:t>
            </w:r>
            <w:r w:rsidR="00E94159" w:rsidRPr="00792B32">
              <w:rPr>
                <w:rFonts w:ascii="Lato" w:hAnsi="Lato" w:cs="Lato"/>
                <w:sz w:val="24"/>
                <w:szCs w:val="24"/>
              </w:rPr>
              <w:t>q</w:t>
            </w:r>
            <w:r w:rsidR="00216D5D" w:rsidRPr="00792B32">
              <w:rPr>
                <w:rFonts w:ascii="Lato" w:hAnsi="Lato" w:cs="Lato"/>
                <w:sz w:val="24"/>
                <w:szCs w:val="24"/>
              </w:rPr>
              <w:t>ualification alongsi</w:t>
            </w:r>
            <w:r w:rsidR="00F3012C" w:rsidRPr="00792B32">
              <w:rPr>
                <w:rFonts w:ascii="Lato" w:hAnsi="Lato" w:cs="Lato"/>
                <w:sz w:val="24"/>
                <w:szCs w:val="24"/>
              </w:rPr>
              <w:t>de the GCSE</w:t>
            </w:r>
            <w:r w:rsidR="00E830E5" w:rsidRPr="00792B32">
              <w:rPr>
                <w:rFonts w:ascii="Lato" w:hAnsi="Lato" w:cs="Lato"/>
                <w:sz w:val="24"/>
                <w:szCs w:val="24"/>
              </w:rPr>
              <w:t>,</w:t>
            </w:r>
            <w:r w:rsidR="00F3012C" w:rsidRPr="00792B32">
              <w:rPr>
                <w:rFonts w:ascii="Lato" w:hAnsi="Lato" w:cs="Lato"/>
                <w:sz w:val="24"/>
                <w:szCs w:val="24"/>
              </w:rPr>
              <w:t xml:space="preserve"> if they are coming from another school.</w:t>
            </w:r>
          </w:p>
          <w:p w14:paraId="41CD0CEB" w14:textId="77777777" w:rsidR="00314E32" w:rsidRPr="00792B32" w:rsidRDefault="00314E32">
            <w:pPr>
              <w:pStyle w:val="PlainText"/>
              <w:jc w:val="both"/>
              <w:rPr>
                <w:rFonts w:ascii="Lato" w:hAnsi="Lato" w:cs="Lato"/>
                <w:sz w:val="24"/>
                <w:szCs w:val="24"/>
              </w:rPr>
            </w:pPr>
          </w:p>
          <w:p w14:paraId="72757BE5" w14:textId="004002B9" w:rsidR="00314E32" w:rsidRPr="00792B32" w:rsidRDefault="00314E32">
            <w:pPr>
              <w:pStyle w:val="PlainText"/>
              <w:jc w:val="both"/>
              <w:rPr>
                <w:rFonts w:ascii="Lato" w:hAnsi="Lato" w:cs="Lato"/>
                <w:sz w:val="24"/>
                <w:szCs w:val="24"/>
              </w:rPr>
            </w:pPr>
            <w:r w:rsidRPr="00792B32">
              <w:rPr>
                <w:rFonts w:ascii="Lato" w:hAnsi="Lato" w:cs="Lato"/>
                <w:sz w:val="24"/>
                <w:szCs w:val="24"/>
              </w:rPr>
              <w:t>Due to the cumulative nature of the subject and the inter-dependence of many of the topics, it is important that students rise to the challenge and give a consistent effort throughout the course. At A</w:t>
            </w:r>
            <w:r w:rsidR="00792B32">
              <w:rPr>
                <w:rFonts w:ascii="Lato" w:hAnsi="Lato" w:cs="Lato"/>
                <w:sz w:val="24"/>
                <w:szCs w:val="24"/>
              </w:rPr>
              <w:t>-</w:t>
            </w:r>
            <w:r w:rsidRPr="00792B32">
              <w:rPr>
                <w:rFonts w:ascii="Lato" w:hAnsi="Lato" w:cs="Lato"/>
                <w:sz w:val="24"/>
                <w:szCs w:val="24"/>
              </w:rPr>
              <w:t>Level there is an increase in the amount of algebraic manipulation required and solutions tend to involve several stages. The ability to perform competently in this area is essential for success.</w:t>
            </w:r>
          </w:p>
          <w:p w14:paraId="201EE8F2" w14:textId="77777777" w:rsidR="00314E32" w:rsidRPr="00792B32" w:rsidRDefault="00314E32">
            <w:pPr>
              <w:pStyle w:val="PlainText"/>
              <w:jc w:val="both"/>
              <w:rPr>
                <w:rFonts w:ascii="Lato" w:hAnsi="Lato" w:cs="Lato"/>
                <w:sz w:val="24"/>
                <w:szCs w:val="24"/>
              </w:rPr>
            </w:pPr>
          </w:p>
          <w:p w14:paraId="5CDB3CFE" w14:textId="35F95CD3" w:rsidR="00314E32" w:rsidRPr="00792B32" w:rsidRDefault="00314E32">
            <w:pPr>
              <w:pStyle w:val="PlainText"/>
              <w:jc w:val="both"/>
              <w:rPr>
                <w:rFonts w:ascii="Lato" w:hAnsi="Lato" w:cs="Lato"/>
                <w:sz w:val="24"/>
                <w:szCs w:val="24"/>
              </w:rPr>
            </w:pPr>
            <w:r w:rsidRPr="00792B32">
              <w:rPr>
                <w:rFonts w:ascii="Lato" w:hAnsi="Lato" w:cs="Lato"/>
                <w:sz w:val="24"/>
                <w:szCs w:val="24"/>
              </w:rPr>
              <w:t>For Further Mathematics you really need to enjoy the subject and have the determination and ability to study a deeper intellectual discipline.</w:t>
            </w:r>
          </w:p>
          <w:p w14:paraId="61BFB523" w14:textId="77777777" w:rsidR="00314E32" w:rsidRPr="00792B32" w:rsidRDefault="00314E32">
            <w:pPr>
              <w:pStyle w:val="PlainText"/>
              <w:jc w:val="both"/>
              <w:rPr>
                <w:rFonts w:ascii="Lato" w:hAnsi="Lato" w:cs="Lato"/>
                <w:sz w:val="24"/>
                <w:szCs w:val="24"/>
              </w:rPr>
            </w:pPr>
          </w:p>
        </w:tc>
      </w:tr>
      <w:tr w:rsidR="00314E32" w:rsidRPr="00792B32" w14:paraId="62CD08F5" w14:textId="77777777">
        <w:tc>
          <w:tcPr>
            <w:tcW w:w="2700" w:type="dxa"/>
          </w:tcPr>
          <w:p w14:paraId="75DD9210" w14:textId="77777777" w:rsidR="00314E32" w:rsidRPr="00792B32" w:rsidRDefault="00314E32">
            <w:pPr>
              <w:rPr>
                <w:rFonts w:ascii="Lato" w:hAnsi="Lato" w:cs="Lato"/>
                <w:u w:val="single"/>
              </w:rPr>
            </w:pPr>
            <w:r w:rsidRPr="00792B32">
              <w:rPr>
                <w:rFonts w:ascii="Lato" w:hAnsi="Lato" w:cs="Lato"/>
                <w:u w:val="single"/>
              </w:rPr>
              <w:t>Methods of Assessment and Examining:</w:t>
            </w:r>
          </w:p>
        </w:tc>
        <w:tc>
          <w:tcPr>
            <w:tcW w:w="8028" w:type="dxa"/>
          </w:tcPr>
          <w:p w14:paraId="50395F88" w14:textId="77777777" w:rsidR="00314E32" w:rsidRPr="00792B32" w:rsidRDefault="00314E32">
            <w:pPr>
              <w:pStyle w:val="PlainText"/>
              <w:jc w:val="both"/>
              <w:rPr>
                <w:rFonts w:ascii="Lato" w:hAnsi="Lato" w:cs="Lato"/>
                <w:sz w:val="24"/>
                <w:szCs w:val="24"/>
              </w:rPr>
            </w:pPr>
            <w:r w:rsidRPr="00792B32">
              <w:rPr>
                <w:rFonts w:ascii="Lato" w:hAnsi="Lato" w:cs="Lato"/>
                <w:sz w:val="24"/>
                <w:szCs w:val="24"/>
              </w:rPr>
              <w:t xml:space="preserve">All Mathematics </w:t>
            </w:r>
            <w:r w:rsidR="00336E98" w:rsidRPr="00792B32">
              <w:rPr>
                <w:rFonts w:ascii="Lato" w:hAnsi="Lato" w:cs="Lato"/>
                <w:sz w:val="24"/>
                <w:szCs w:val="24"/>
              </w:rPr>
              <w:t>e</w:t>
            </w:r>
            <w:r w:rsidR="00216D5D" w:rsidRPr="00792B32">
              <w:rPr>
                <w:rFonts w:ascii="Lato" w:hAnsi="Lato" w:cs="Lato"/>
                <w:sz w:val="24"/>
                <w:szCs w:val="24"/>
              </w:rPr>
              <w:t xml:space="preserve">xaminations </w:t>
            </w:r>
            <w:r w:rsidRPr="00792B32">
              <w:rPr>
                <w:rFonts w:ascii="Lato" w:hAnsi="Lato" w:cs="Lato"/>
                <w:sz w:val="24"/>
                <w:szCs w:val="24"/>
              </w:rPr>
              <w:t>carry equal weight and are assessed by e</w:t>
            </w:r>
            <w:r w:rsidR="00120A89" w:rsidRPr="00792B32">
              <w:rPr>
                <w:rFonts w:ascii="Lato" w:hAnsi="Lato" w:cs="Lato"/>
                <w:sz w:val="24"/>
                <w:szCs w:val="24"/>
              </w:rPr>
              <w:t>xamination at the end of Y</w:t>
            </w:r>
            <w:r w:rsidR="00216D5D" w:rsidRPr="00792B32">
              <w:rPr>
                <w:rFonts w:ascii="Lato" w:hAnsi="Lato" w:cs="Lato"/>
                <w:sz w:val="24"/>
                <w:szCs w:val="24"/>
              </w:rPr>
              <w:t>ear 13.</w:t>
            </w:r>
            <w:r w:rsidRPr="00792B32">
              <w:rPr>
                <w:rFonts w:ascii="Lato" w:hAnsi="Lato" w:cs="Lato"/>
                <w:sz w:val="24"/>
                <w:szCs w:val="24"/>
              </w:rPr>
              <w:t xml:space="preserve"> There is</w:t>
            </w:r>
            <w:r w:rsidR="00336E98" w:rsidRPr="00792B32">
              <w:rPr>
                <w:rFonts w:ascii="Lato" w:hAnsi="Lato" w:cs="Lato"/>
                <w:sz w:val="24"/>
                <w:szCs w:val="24"/>
              </w:rPr>
              <w:t xml:space="preserve"> no coursework in A Level Maths or Further Maths</w:t>
            </w:r>
            <w:r w:rsidR="00BA7BC8" w:rsidRPr="00792B32">
              <w:rPr>
                <w:rFonts w:ascii="Lato" w:hAnsi="Lato" w:cs="Lato"/>
                <w:sz w:val="24"/>
                <w:szCs w:val="24"/>
              </w:rPr>
              <w:t>.</w:t>
            </w:r>
          </w:p>
          <w:p w14:paraId="4412B7A7" w14:textId="77777777" w:rsidR="0042639D" w:rsidRPr="00792B32" w:rsidRDefault="0042639D">
            <w:pPr>
              <w:pStyle w:val="PlainText"/>
              <w:jc w:val="both"/>
              <w:rPr>
                <w:rFonts w:ascii="Lato" w:hAnsi="Lato" w:cs="Lato"/>
                <w:sz w:val="24"/>
                <w:szCs w:val="24"/>
              </w:rPr>
            </w:pPr>
          </w:p>
          <w:p w14:paraId="1D1C53F1" w14:textId="77777777" w:rsidR="00314E32" w:rsidRPr="00792B32" w:rsidRDefault="00314E32">
            <w:pPr>
              <w:pStyle w:val="PlainText"/>
              <w:jc w:val="both"/>
              <w:rPr>
                <w:rFonts w:ascii="Lato" w:hAnsi="Lato" w:cs="Lato"/>
                <w:sz w:val="24"/>
                <w:szCs w:val="24"/>
              </w:rPr>
            </w:pPr>
          </w:p>
        </w:tc>
      </w:tr>
      <w:tr w:rsidR="00314E32" w:rsidRPr="00792B32" w14:paraId="6010CA1E" w14:textId="77777777">
        <w:tc>
          <w:tcPr>
            <w:tcW w:w="2700" w:type="dxa"/>
          </w:tcPr>
          <w:p w14:paraId="6EDD98FC" w14:textId="77777777" w:rsidR="00314E32" w:rsidRPr="00792B32" w:rsidRDefault="00314E32">
            <w:pPr>
              <w:rPr>
                <w:rFonts w:ascii="Lato" w:hAnsi="Lato" w:cs="Lato"/>
              </w:rPr>
            </w:pPr>
            <w:r w:rsidRPr="00792B32">
              <w:rPr>
                <w:rFonts w:ascii="Lato" w:hAnsi="Lato" w:cs="Lato"/>
                <w:u w:val="single"/>
              </w:rPr>
              <w:t>Number, Length and Title of Exam Papers</w:t>
            </w:r>
            <w:r w:rsidRPr="00792B32">
              <w:rPr>
                <w:rFonts w:ascii="Lato" w:hAnsi="Lato" w:cs="Lato"/>
              </w:rPr>
              <w:t>:</w:t>
            </w:r>
          </w:p>
        </w:tc>
        <w:tc>
          <w:tcPr>
            <w:tcW w:w="8028" w:type="dxa"/>
          </w:tcPr>
          <w:p w14:paraId="47D69EAD" w14:textId="6CA0141F" w:rsidR="00FC25E8" w:rsidRPr="00792B32" w:rsidRDefault="00336E98" w:rsidP="00FC25E8">
            <w:pPr>
              <w:pStyle w:val="PlainText"/>
              <w:jc w:val="both"/>
              <w:rPr>
                <w:rFonts w:ascii="Lato" w:hAnsi="Lato" w:cs="Lato"/>
                <w:sz w:val="24"/>
                <w:szCs w:val="24"/>
              </w:rPr>
            </w:pPr>
            <w:r w:rsidRPr="00792B32">
              <w:rPr>
                <w:rFonts w:ascii="Lato" w:hAnsi="Lato" w:cs="Lato"/>
                <w:sz w:val="24"/>
                <w:szCs w:val="24"/>
              </w:rPr>
              <w:t>There are three</w:t>
            </w:r>
            <w:r w:rsidR="00FC25E8" w:rsidRPr="00792B32">
              <w:rPr>
                <w:rFonts w:ascii="Lato" w:hAnsi="Lato" w:cs="Lato"/>
                <w:sz w:val="24"/>
                <w:szCs w:val="24"/>
              </w:rPr>
              <w:t xml:space="preserve"> compulsory </w:t>
            </w:r>
            <w:r w:rsidR="00792B32" w:rsidRPr="00792B32">
              <w:rPr>
                <w:rFonts w:ascii="Lato" w:hAnsi="Lato" w:cs="Lato"/>
                <w:sz w:val="24"/>
                <w:szCs w:val="24"/>
              </w:rPr>
              <w:t>2-hour</w:t>
            </w:r>
            <w:r w:rsidR="00FC25E8" w:rsidRPr="00792B32">
              <w:rPr>
                <w:rFonts w:ascii="Lato" w:hAnsi="Lato" w:cs="Lato"/>
                <w:sz w:val="24"/>
                <w:szCs w:val="24"/>
              </w:rPr>
              <w:t xml:space="preserve"> papers for Edexcel A level </w:t>
            </w:r>
            <w:r w:rsidR="00E830E5" w:rsidRPr="00792B32">
              <w:rPr>
                <w:rFonts w:ascii="Lato" w:hAnsi="Lato" w:cs="Lato"/>
                <w:sz w:val="24"/>
                <w:szCs w:val="24"/>
              </w:rPr>
              <w:t>M</w:t>
            </w:r>
            <w:r w:rsidR="00FC25E8" w:rsidRPr="00792B32">
              <w:rPr>
                <w:rFonts w:ascii="Lato" w:hAnsi="Lato" w:cs="Lato"/>
                <w:sz w:val="24"/>
                <w:szCs w:val="24"/>
              </w:rPr>
              <w:t>aths. Paper</w:t>
            </w:r>
            <w:r w:rsidR="00E830E5" w:rsidRPr="00792B32">
              <w:rPr>
                <w:rFonts w:ascii="Lato" w:hAnsi="Lato" w:cs="Lato"/>
                <w:sz w:val="24"/>
                <w:szCs w:val="24"/>
              </w:rPr>
              <w:t>s 1 and 2</w:t>
            </w:r>
            <w:r w:rsidR="00FC25E8" w:rsidRPr="00792B32">
              <w:rPr>
                <w:rFonts w:ascii="Lato" w:hAnsi="Lato" w:cs="Lato"/>
                <w:sz w:val="24"/>
                <w:szCs w:val="24"/>
              </w:rPr>
              <w:t xml:space="preserve"> </w:t>
            </w:r>
            <w:r w:rsidR="00E830E5" w:rsidRPr="00792B32">
              <w:rPr>
                <w:rFonts w:ascii="Lato" w:hAnsi="Lato" w:cs="Lato"/>
                <w:sz w:val="24"/>
                <w:szCs w:val="24"/>
              </w:rPr>
              <w:t>are both</w:t>
            </w:r>
            <w:r w:rsidR="00FC25E8" w:rsidRPr="00792B32">
              <w:rPr>
                <w:rFonts w:ascii="Lato" w:hAnsi="Lato" w:cs="Lato"/>
                <w:sz w:val="24"/>
                <w:szCs w:val="24"/>
              </w:rPr>
              <w:t xml:space="preserve"> </w:t>
            </w:r>
            <w:r w:rsidR="00120A89" w:rsidRPr="00792B32">
              <w:rPr>
                <w:rFonts w:ascii="Lato" w:hAnsi="Lato" w:cs="Lato"/>
                <w:sz w:val="24"/>
                <w:szCs w:val="24"/>
              </w:rPr>
              <w:t xml:space="preserve">Pure Maths. </w:t>
            </w:r>
            <w:r w:rsidR="003173AB" w:rsidRPr="00792B32">
              <w:rPr>
                <w:rFonts w:ascii="Lato" w:hAnsi="Lato" w:cs="Lato"/>
                <w:sz w:val="24"/>
                <w:szCs w:val="24"/>
              </w:rPr>
              <w:t xml:space="preserve">Paper 3 is Applied </w:t>
            </w:r>
            <w:r w:rsidR="00E830E5" w:rsidRPr="00792B32">
              <w:rPr>
                <w:rFonts w:ascii="Lato" w:hAnsi="Lato" w:cs="Lato"/>
                <w:sz w:val="24"/>
                <w:szCs w:val="24"/>
              </w:rPr>
              <w:t>M</w:t>
            </w:r>
            <w:r w:rsidR="003173AB" w:rsidRPr="00792B32">
              <w:rPr>
                <w:rFonts w:ascii="Lato" w:hAnsi="Lato" w:cs="Lato"/>
                <w:sz w:val="24"/>
                <w:szCs w:val="24"/>
              </w:rPr>
              <w:t>aths and</w:t>
            </w:r>
            <w:r w:rsidR="00E830E5" w:rsidRPr="00792B32">
              <w:rPr>
                <w:rFonts w:ascii="Lato" w:hAnsi="Lato" w:cs="Lato"/>
                <w:sz w:val="24"/>
                <w:szCs w:val="24"/>
              </w:rPr>
              <w:t xml:space="preserve"> contains</w:t>
            </w:r>
            <w:r w:rsidR="003173AB" w:rsidRPr="00792B32">
              <w:rPr>
                <w:rFonts w:ascii="Lato" w:hAnsi="Lato" w:cs="Lato"/>
                <w:sz w:val="24"/>
                <w:szCs w:val="24"/>
              </w:rPr>
              <w:t xml:space="preserve"> half Statistics and half M</w:t>
            </w:r>
            <w:r w:rsidR="00FC25E8" w:rsidRPr="00792B32">
              <w:rPr>
                <w:rFonts w:ascii="Lato" w:hAnsi="Lato" w:cs="Lato"/>
                <w:sz w:val="24"/>
                <w:szCs w:val="24"/>
              </w:rPr>
              <w:t>echanics.</w:t>
            </w:r>
          </w:p>
          <w:p w14:paraId="0F92323C" w14:textId="77777777" w:rsidR="00FC25E8" w:rsidRPr="00792B32" w:rsidRDefault="00FC25E8">
            <w:pPr>
              <w:pStyle w:val="PlainText"/>
              <w:jc w:val="both"/>
              <w:rPr>
                <w:rFonts w:ascii="Lato" w:hAnsi="Lato" w:cs="Lato"/>
                <w:sz w:val="24"/>
                <w:szCs w:val="24"/>
              </w:rPr>
            </w:pPr>
          </w:p>
          <w:p w14:paraId="22422EF9" w14:textId="57BAC39C" w:rsidR="00314E32" w:rsidRPr="00792B32" w:rsidRDefault="00336E98" w:rsidP="00E028B9">
            <w:pPr>
              <w:pStyle w:val="PlainText"/>
              <w:jc w:val="both"/>
              <w:rPr>
                <w:rFonts w:ascii="Lato" w:hAnsi="Lato" w:cs="Lato"/>
                <w:sz w:val="24"/>
                <w:szCs w:val="24"/>
              </w:rPr>
            </w:pPr>
            <w:r w:rsidRPr="00792B32">
              <w:rPr>
                <w:rFonts w:ascii="Lato" w:hAnsi="Lato" w:cs="Lato"/>
                <w:sz w:val="24"/>
                <w:szCs w:val="24"/>
              </w:rPr>
              <w:t xml:space="preserve">With </w:t>
            </w:r>
            <w:r w:rsidR="00314E32" w:rsidRPr="00792B32">
              <w:rPr>
                <w:rFonts w:ascii="Lato" w:hAnsi="Lato" w:cs="Lato"/>
                <w:sz w:val="24"/>
                <w:szCs w:val="24"/>
              </w:rPr>
              <w:t>Further Maths</w:t>
            </w:r>
            <w:r w:rsidRPr="00792B32">
              <w:rPr>
                <w:rFonts w:ascii="Lato" w:hAnsi="Lato" w:cs="Lato"/>
                <w:sz w:val="24"/>
                <w:szCs w:val="24"/>
              </w:rPr>
              <w:t>,</w:t>
            </w:r>
            <w:r w:rsidR="00314E32" w:rsidRPr="00792B32">
              <w:rPr>
                <w:rFonts w:ascii="Lato" w:hAnsi="Lato" w:cs="Lato"/>
                <w:sz w:val="24"/>
                <w:szCs w:val="24"/>
              </w:rPr>
              <w:t xml:space="preserve"> students </w:t>
            </w:r>
            <w:r w:rsidR="00E028B9" w:rsidRPr="00792B32">
              <w:rPr>
                <w:rFonts w:ascii="Lato" w:hAnsi="Lato" w:cs="Lato"/>
                <w:sz w:val="24"/>
                <w:szCs w:val="24"/>
              </w:rPr>
              <w:t xml:space="preserve">end up with a double qualification. They </w:t>
            </w:r>
            <w:r w:rsidR="00314E32" w:rsidRPr="00792B32">
              <w:rPr>
                <w:rFonts w:ascii="Lato" w:hAnsi="Lato" w:cs="Lato"/>
                <w:sz w:val="24"/>
                <w:szCs w:val="24"/>
              </w:rPr>
              <w:t xml:space="preserve">take </w:t>
            </w:r>
            <w:r w:rsidR="00E028B9" w:rsidRPr="00792B32">
              <w:rPr>
                <w:rFonts w:ascii="Lato" w:hAnsi="Lato" w:cs="Lato"/>
                <w:sz w:val="24"/>
                <w:szCs w:val="24"/>
              </w:rPr>
              <w:t xml:space="preserve">the same 3 papers as those doing A level </w:t>
            </w:r>
            <w:r w:rsidR="00E830E5" w:rsidRPr="00792B32">
              <w:rPr>
                <w:rFonts w:ascii="Lato" w:hAnsi="Lato" w:cs="Lato"/>
                <w:sz w:val="24"/>
                <w:szCs w:val="24"/>
              </w:rPr>
              <w:t>M</w:t>
            </w:r>
            <w:r w:rsidR="00E028B9" w:rsidRPr="00792B32">
              <w:rPr>
                <w:rFonts w:ascii="Lato" w:hAnsi="Lato" w:cs="Lato"/>
                <w:sz w:val="24"/>
                <w:szCs w:val="24"/>
              </w:rPr>
              <w:t xml:space="preserve">aths, as well as 4 more </w:t>
            </w:r>
            <w:r w:rsidR="00792B32" w:rsidRPr="00792B32">
              <w:rPr>
                <w:rFonts w:ascii="Lato" w:hAnsi="Lato" w:cs="Lato"/>
                <w:sz w:val="24"/>
                <w:szCs w:val="24"/>
              </w:rPr>
              <w:t>90-minute</w:t>
            </w:r>
            <w:r w:rsidR="00E028B9" w:rsidRPr="00792B32">
              <w:rPr>
                <w:rFonts w:ascii="Lato" w:hAnsi="Lato" w:cs="Lato"/>
                <w:sz w:val="24"/>
                <w:szCs w:val="24"/>
              </w:rPr>
              <w:t xml:space="preserve"> Further Maths examinations.</w:t>
            </w:r>
          </w:p>
        </w:tc>
      </w:tr>
      <w:tr w:rsidR="00314E32" w:rsidRPr="00792B32" w14:paraId="6C099D7E" w14:textId="77777777">
        <w:tc>
          <w:tcPr>
            <w:tcW w:w="2700" w:type="dxa"/>
          </w:tcPr>
          <w:p w14:paraId="7F26BB8F" w14:textId="77777777" w:rsidR="00314E32" w:rsidRPr="00792B32" w:rsidRDefault="00314E32">
            <w:pPr>
              <w:rPr>
                <w:rFonts w:ascii="Lato" w:hAnsi="Lato" w:cs="Lato"/>
                <w:u w:val="single"/>
              </w:rPr>
            </w:pPr>
            <w:r w:rsidRPr="00792B32">
              <w:rPr>
                <w:rFonts w:ascii="Lato" w:hAnsi="Lato" w:cs="Lato"/>
                <w:u w:val="single"/>
              </w:rPr>
              <w:lastRenderedPageBreak/>
              <w:t>Objectives of Course and Skills acquired:</w:t>
            </w:r>
          </w:p>
          <w:p w14:paraId="0BF654EA" w14:textId="77777777" w:rsidR="00314E32" w:rsidRPr="00792B32" w:rsidRDefault="00314E32">
            <w:pPr>
              <w:rPr>
                <w:rFonts w:ascii="Lato" w:hAnsi="Lato" w:cs="Lato"/>
                <w:u w:val="single"/>
              </w:rPr>
            </w:pPr>
          </w:p>
          <w:p w14:paraId="04244125" w14:textId="77777777" w:rsidR="00314E32" w:rsidRPr="00792B32" w:rsidRDefault="00314E32">
            <w:pPr>
              <w:rPr>
                <w:rFonts w:ascii="Lato" w:hAnsi="Lato" w:cs="Lato"/>
                <w:u w:val="single"/>
              </w:rPr>
            </w:pPr>
          </w:p>
        </w:tc>
        <w:tc>
          <w:tcPr>
            <w:tcW w:w="8028" w:type="dxa"/>
          </w:tcPr>
          <w:p w14:paraId="296478F3" w14:textId="576DB4BC" w:rsidR="00314E32" w:rsidRPr="00792B32" w:rsidRDefault="00314E32">
            <w:pPr>
              <w:pStyle w:val="PlainText"/>
              <w:jc w:val="both"/>
              <w:rPr>
                <w:rFonts w:ascii="Lato" w:hAnsi="Lato" w:cs="Lato"/>
                <w:sz w:val="24"/>
                <w:szCs w:val="24"/>
              </w:rPr>
            </w:pPr>
            <w:r w:rsidRPr="00792B32">
              <w:rPr>
                <w:rFonts w:ascii="Lato" w:hAnsi="Lato" w:cs="Lato"/>
                <w:sz w:val="24"/>
                <w:szCs w:val="24"/>
              </w:rPr>
              <w:t>There are many different strands of the subject that have to be studied, and one of the aims is to try to give an appreciation of the way in which these inter-relate to build a unified subject.</w:t>
            </w:r>
            <w:r w:rsidR="00792B32">
              <w:rPr>
                <w:rFonts w:ascii="Lato" w:hAnsi="Lato" w:cs="Lato"/>
                <w:sz w:val="24"/>
                <w:szCs w:val="24"/>
              </w:rPr>
              <w:t xml:space="preserve"> </w:t>
            </w:r>
            <w:r w:rsidRPr="00792B32">
              <w:rPr>
                <w:rFonts w:ascii="Lato" w:hAnsi="Lato" w:cs="Lato"/>
                <w:sz w:val="24"/>
                <w:szCs w:val="24"/>
              </w:rPr>
              <w:t>Whilst needing to learn the te</w:t>
            </w:r>
            <w:r w:rsidR="00673782" w:rsidRPr="00792B32">
              <w:rPr>
                <w:rFonts w:ascii="Lato" w:hAnsi="Lato" w:cs="Lato"/>
                <w:sz w:val="24"/>
                <w:szCs w:val="24"/>
              </w:rPr>
              <w:t xml:space="preserve">chniques and skills </w:t>
            </w:r>
            <w:r w:rsidR="00290C93" w:rsidRPr="00792B32">
              <w:rPr>
                <w:rFonts w:ascii="Lato" w:hAnsi="Lato" w:cs="Lato"/>
                <w:sz w:val="24"/>
                <w:szCs w:val="24"/>
              </w:rPr>
              <w:t xml:space="preserve">required to </w:t>
            </w:r>
            <w:r w:rsidRPr="00792B32">
              <w:rPr>
                <w:rFonts w:ascii="Lato" w:hAnsi="Lato" w:cs="Lato"/>
                <w:sz w:val="24"/>
                <w:szCs w:val="24"/>
              </w:rPr>
              <w:t>solve problems, we also need to be able to formulate and appreciate the limitations of mathematical models.</w:t>
            </w:r>
          </w:p>
          <w:p w14:paraId="0E80D23B" w14:textId="77777777" w:rsidR="00673782" w:rsidRPr="00792B32" w:rsidRDefault="00673782">
            <w:pPr>
              <w:pStyle w:val="PlainText"/>
              <w:jc w:val="both"/>
              <w:rPr>
                <w:rFonts w:ascii="Lato" w:hAnsi="Lato" w:cs="Lato"/>
                <w:sz w:val="24"/>
                <w:szCs w:val="24"/>
              </w:rPr>
            </w:pPr>
          </w:p>
          <w:p w14:paraId="7F0DCDA3" w14:textId="161F48D3" w:rsidR="00314E32" w:rsidRPr="00792B32" w:rsidRDefault="00314E32">
            <w:pPr>
              <w:pStyle w:val="PlainText"/>
              <w:jc w:val="both"/>
              <w:rPr>
                <w:rFonts w:ascii="Lato" w:hAnsi="Lato" w:cs="Lato"/>
                <w:sz w:val="24"/>
                <w:szCs w:val="24"/>
              </w:rPr>
            </w:pPr>
            <w:r w:rsidRPr="00792B32">
              <w:rPr>
                <w:rFonts w:ascii="Lato" w:hAnsi="Lato" w:cs="Lato"/>
                <w:sz w:val="24"/>
                <w:szCs w:val="24"/>
              </w:rPr>
              <w:t xml:space="preserve">We hope that students will develop a confident approach to applying </w:t>
            </w:r>
            <w:r w:rsidR="00310FC3" w:rsidRPr="00792B32">
              <w:rPr>
                <w:rFonts w:ascii="Lato" w:hAnsi="Lato" w:cs="Lato"/>
                <w:sz w:val="24"/>
                <w:szCs w:val="24"/>
              </w:rPr>
              <w:t>M</w:t>
            </w:r>
            <w:r w:rsidRPr="00792B32">
              <w:rPr>
                <w:rFonts w:ascii="Lato" w:hAnsi="Lato" w:cs="Lato"/>
                <w:sz w:val="24"/>
                <w:szCs w:val="24"/>
              </w:rPr>
              <w:t xml:space="preserve">athematics, and that the course provides a suitable foundation for further study in </w:t>
            </w:r>
            <w:r w:rsidR="00E830E5" w:rsidRPr="00792B32">
              <w:rPr>
                <w:rFonts w:ascii="Lato" w:hAnsi="Lato" w:cs="Lato"/>
                <w:sz w:val="24"/>
                <w:szCs w:val="24"/>
              </w:rPr>
              <w:t>M</w:t>
            </w:r>
            <w:r w:rsidRPr="00792B32">
              <w:rPr>
                <w:rFonts w:ascii="Lato" w:hAnsi="Lato" w:cs="Lato"/>
                <w:sz w:val="24"/>
                <w:szCs w:val="24"/>
              </w:rPr>
              <w:t>athematics and related disciplines. If the subject is studied conscientiously, you will develop your problem</w:t>
            </w:r>
            <w:r w:rsidR="00347ED2" w:rsidRPr="00792B32">
              <w:rPr>
                <w:rFonts w:ascii="Lato" w:hAnsi="Lato" w:cs="Lato"/>
                <w:sz w:val="24"/>
                <w:szCs w:val="24"/>
              </w:rPr>
              <w:t>-</w:t>
            </w:r>
            <w:r w:rsidRPr="00792B32">
              <w:rPr>
                <w:rFonts w:ascii="Lato" w:hAnsi="Lato" w:cs="Lato"/>
                <w:sz w:val="24"/>
                <w:szCs w:val="24"/>
              </w:rPr>
              <w:t>solving skills and your ability to think, reason and communicate, clearly and carefully.</w:t>
            </w:r>
          </w:p>
          <w:p w14:paraId="4F96ECDC" w14:textId="77777777" w:rsidR="00673782" w:rsidRPr="00792B32" w:rsidRDefault="00673782">
            <w:pPr>
              <w:pStyle w:val="PlainText"/>
              <w:jc w:val="both"/>
              <w:rPr>
                <w:rFonts w:ascii="Lato" w:hAnsi="Lato" w:cs="Lato"/>
                <w:sz w:val="24"/>
                <w:szCs w:val="24"/>
              </w:rPr>
            </w:pPr>
          </w:p>
        </w:tc>
      </w:tr>
      <w:tr w:rsidR="00314E32" w:rsidRPr="00792B32" w14:paraId="71441530" w14:textId="77777777">
        <w:tc>
          <w:tcPr>
            <w:tcW w:w="2700" w:type="dxa"/>
          </w:tcPr>
          <w:p w14:paraId="47EBE85A" w14:textId="77777777" w:rsidR="00314E32" w:rsidRPr="00792B32" w:rsidRDefault="00314E32">
            <w:pPr>
              <w:rPr>
                <w:rFonts w:ascii="Lato" w:hAnsi="Lato" w:cs="Lato"/>
                <w:u w:val="single"/>
              </w:rPr>
            </w:pPr>
            <w:r w:rsidRPr="00792B32">
              <w:rPr>
                <w:rFonts w:ascii="Lato" w:hAnsi="Lato" w:cs="Lato"/>
                <w:u w:val="single"/>
              </w:rPr>
              <w:t>Course Description:</w:t>
            </w:r>
          </w:p>
          <w:p w14:paraId="7DFB2B62" w14:textId="77777777" w:rsidR="00314E32" w:rsidRPr="00792B32" w:rsidRDefault="00314E32">
            <w:pPr>
              <w:rPr>
                <w:rFonts w:ascii="Lato" w:hAnsi="Lato" w:cs="Lato"/>
                <w:u w:val="single"/>
              </w:rPr>
            </w:pPr>
          </w:p>
          <w:p w14:paraId="27BC48E3" w14:textId="32B5148D" w:rsidR="00314E32" w:rsidRPr="00792B32" w:rsidRDefault="00314E32">
            <w:pPr>
              <w:rPr>
                <w:rFonts w:ascii="Lato" w:hAnsi="Lato" w:cs="Lato"/>
                <w:u w:val="single"/>
              </w:rPr>
            </w:pPr>
          </w:p>
        </w:tc>
        <w:tc>
          <w:tcPr>
            <w:tcW w:w="8028" w:type="dxa"/>
          </w:tcPr>
          <w:p w14:paraId="7D44F0B9" w14:textId="77777777" w:rsidR="00314E32" w:rsidRPr="00792B32" w:rsidRDefault="00314E32">
            <w:pPr>
              <w:jc w:val="both"/>
              <w:rPr>
                <w:rFonts w:ascii="Lato" w:hAnsi="Lato" w:cs="Lato"/>
              </w:rPr>
            </w:pPr>
            <w:r w:rsidRPr="00792B32">
              <w:rPr>
                <w:rFonts w:ascii="Lato" w:hAnsi="Lato" w:cs="Lato"/>
              </w:rPr>
              <w:t>Although some of the ideas met in the first year of the course have been covered at GCSE level, there is a step up and more emphasis is placed on careful, reasoned development. The first few weeks of the course are used to strengthen those topics from GCSE that are important for further study.</w:t>
            </w:r>
          </w:p>
          <w:p w14:paraId="58D3D541" w14:textId="77777777" w:rsidR="00E028B9" w:rsidRPr="00792B32" w:rsidRDefault="00E028B9">
            <w:pPr>
              <w:jc w:val="both"/>
              <w:rPr>
                <w:rFonts w:ascii="Lato" w:hAnsi="Lato" w:cs="Lato"/>
              </w:rPr>
            </w:pPr>
          </w:p>
          <w:p w14:paraId="51A8F5C1" w14:textId="00002596" w:rsidR="00314E32" w:rsidRDefault="00314E32">
            <w:pPr>
              <w:jc w:val="both"/>
              <w:rPr>
                <w:rFonts w:ascii="Lato" w:hAnsi="Lato" w:cs="Lato"/>
              </w:rPr>
            </w:pPr>
            <w:r w:rsidRPr="00792B32">
              <w:rPr>
                <w:rFonts w:ascii="Lato" w:hAnsi="Lato" w:cs="Lato"/>
              </w:rPr>
              <w:t>A</w:t>
            </w:r>
            <w:r w:rsidR="00792B32">
              <w:rPr>
                <w:rFonts w:ascii="Lato" w:hAnsi="Lato" w:cs="Lato"/>
              </w:rPr>
              <w:t>-</w:t>
            </w:r>
            <w:r w:rsidRPr="00792B32">
              <w:rPr>
                <w:rFonts w:ascii="Lato" w:hAnsi="Lato" w:cs="Lato"/>
              </w:rPr>
              <w:t xml:space="preserve">Level Mathematics groups are </w:t>
            </w:r>
            <w:r w:rsidR="004A5419" w:rsidRPr="00792B32">
              <w:rPr>
                <w:rFonts w:ascii="Lato" w:hAnsi="Lato" w:cs="Lato"/>
              </w:rPr>
              <w:t xml:space="preserve">usually </w:t>
            </w:r>
            <w:r w:rsidRPr="00792B32">
              <w:rPr>
                <w:rFonts w:ascii="Lato" w:hAnsi="Lato" w:cs="Lato"/>
              </w:rPr>
              <w:t xml:space="preserve">taught by two teachers. One teacher takes responsibility for the </w:t>
            </w:r>
            <w:r w:rsidR="00E830E5" w:rsidRPr="00792B32">
              <w:rPr>
                <w:rFonts w:ascii="Lato" w:hAnsi="Lato" w:cs="Lato"/>
              </w:rPr>
              <w:t xml:space="preserve">Mechanics and half of the Pure topics while the other teacher covers the </w:t>
            </w:r>
            <w:r w:rsidR="005E0312" w:rsidRPr="00792B32">
              <w:rPr>
                <w:rFonts w:ascii="Lato" w:hAnsi="Lato" w:cs="Lato"/>
              </w:rPr>
              <w:t>S</w:t>
            </w:r>
            <w:r w:rsidR="00E830E5" w:rsidRPr="00792B32">
              <w:rPr>
                <w:rFonts w:ascii="Lato" w:hAnsi="Lato" w:cs="Lato"/>
              </w:rPr>
              <w:t xml:space="preserve">tatistics and the remaining </w:t>
            </w:r>
            <w:r w:rsidR="005E0312" w:rsidRPr="00792B32">
              <w:rPr>
                <w:rFonts w:ascii="Lato" w:hAnsi="Lato" w:cs="Lato"/>
              </w:rPr>
              <w:t>P</w:t>
            </w:r>
            <w:r w:rsidR="00E830E5" w:rsidRPr="00792B32">
              <w:rPr>
                <w:rFonts w:ascii="Lato" w:hAnsi="Lato" w:cs="Lato"/>
              </w:rPr>
              <w:t>ure topics.</w:t>
            </w:r>
          </w:p>
          <w:p w14:paraId="681DAA5B" w14:textId="77777777" w:rsidR="00792B32" w:rsidRPr="00792B32" w:rsidRDefault="00792B32">
            <w:pPr>
              <w:jc w:val="both"/>
              <w:rPr>
                <w:rFonts w:ascii="Lato" w:hAnsi="Lato" w:cs="Lato"/>
              </w:rPr>
            </w:pPr>
          </w:p>
          <w:p w14:paraId="31756E91" w14:textId="6D4BE4AA" w:rsidR="00314E32" w:rsidRPr="00792B32" w:rsidRDefault="002A3399">
            <w:pPr>
              <w:jc w:val="both"/>
              <w:rPr>
                <w:rFonts w:ascii="Lato" w:hAnsi="Lato" w:cs="Lato"/>
              </w:rPr>
            </w:pPr>
            <w:r w:rsidRPr="00792B32">
              <w:rPr>
                <w:rFonts w:ascii="Lato" w:hAnsi="Lato" w:cs="Lato"/>
              </w:rPr>
              <w:t xml:space="preserve">A Level </w:t>
            </w:r>
            <w:r w:rsidR="004C50FF" w:rsidRPr="00792B32">
              <w:rPr>
                <w:rFonts w:ascii="Lato" w:hAnsi="Lato" w:cs="Lato"/>
              </w:rPr>
              <w:t xml:space="preserve">Pure </w:t>
            </w:r>
            <w:r w:rsidRPr="00792B32">
              <w:rPr>
                <w:rFonts w:ascii="Lato" w:hAnsi="Lato" w:cs="Lato"/>
              </w:rPr>
              <w:t>Topics include</w:t>
            </w:r>
            <w:r w:rsidR="00592209" w:rsidRPr="00792B32">
              <w:rPr>
                <w:rFonts w:ascii="Lato" w:hAnsi="Lato" w:cs="Lato"/>
              </w:rPr>
              <w:t>:</w:t>
            </w:r>
          </w:p>
          <w:p w14:paraId="47071FF5" w14:textId="4A166671" w:rsidR="002A3399" w:rsidRPr="00792B32" w:rsidRDefault="00D02F96" w:rsidP="002A3399">
            <w:pPr>
              <w:pStyle w:val="ListParagraph"/>
              <w:numPr>
                <w:ilvl w:val="0"/>
                <w:numId w:val="1"/>
              </w:numPr>
              <w:jc w:val="both"/>
              <w:rPr>
                <w:rFonts w:ascii="Lato" w:hAnsi="Lato" w:cs="Lato"/>
              </w:rPr>
            </w:pPr>
            <w:r w:rsidRPr="00792B32">
              <w:rPr>
                <w:rFonts w:ascii="Lato" w:hAnsi="Lato" w:cs="Lato"/>
              </w:rPr>
              <w:t>Algebra</w:t>
            </w:r>
          </w:p>
          <w:p w14:paraId="2E4E7924" w14:textId="4A11545B" w:rsidR="00D02F96" w:rsidRPr="00792B32" w:rsidRDefault="00D02F96" w:rsidP="002A3399">
            <w:pPr>
              <w:pStyle w:val="ListParagraph"/>
              <w:numPr>
                <w:ilvl w:val="0"/>
                <w:numId w:val="1"/>
              </w:numPr>
              <w:jc w:val="both"/>
              <w:rPr>
                <w:rFonts w:ascii="Lato" w:hAnsi="Lato" w:cs="Lato"/>
              </w:rPr>
            </w:pPr>
            <w:r w:rsidRPr="00792B32">
              <w:rPr>
                <w:rFonts w:ascii="Lato" w:hAnsi="Lato" w:cs="Lato"/>
              </w:rPr>
              <w:t>Quadratics</w:t>
            </w:r>
            <w:r w:rsidR="00592209" w:rsidRPr="00792B32">
              <w:rPr>
                <w:rFonts w:ascii="Lato" w:hAnsi="Lato" w:cs="Lato"/>
              </w:rPr>
              <w:t>,</w:t>
            </w:r>
            <w:r w:rsidRPr="00792B32">
              <w:rPr>
                <w:rFonts w:ascii="Lato" w:hAnsi="Lato" w:cs="Lato"/>
              </w:rPr>
              <w:t xml:space="preserve"> Cubics and higher order polynomials</w:t>
            </w:r>
          </w:p>
          <w:p w14:paraId="7C18DC08" w14:textId="2BACF1D6" w:rsidR="00D02F96" w:rsidRPr="00792B32" w:rsidRDefault="00D02F96" w:rsidP="002A3399">
            <w:pPr>
              <w:pStyle w:val="ListParagraph"/>
              <w:numPr>
                <w:ilvl w:val="0"/>
                <w:numId w:val="1"/>
              </w:numPr>
              <w:jc w:val="both"/>
              <w:rPr>
                <w:rFonts w:ascii="Lato" w:hAnsi="Lato" w:cs="Lato"/>
              </w:rPr>
            </w:pPr>
            <w:r w:rsidRPr="00792B32">
              <w:rPr>
                <w:rFonts w:ascii="Lato" w:hAnsi="Lato" w:cs="Lato"/>
              </w:rPr>
              <w:t>Graphs</w:t>
            </w:r>
          </w:p>
          <w:p w14:paraId="6A637C73" w14:textId="5A72472D" w:rsidR="00D02F96" w:rsidRPr="00792B32" w:rsidRDefault="00D02F96" w:rsidP="002A3399">
            <w:pPr>
              <w:pStyle w:val="ListParagraph"/>
              <w:numPr>
                <w:ilvl w:val="0"/>
                <w:numId w:val="1"/>
              </w:numPr>
              <w:jc w:val="both"/>
              <w:rPr>
                <w:rFonts w:ascii="Lato" w:hAnsi="Lato" w:cs="Lato"/>
              </w:rPr>
            </w:pPr>
            <w:r w:rsidRPr="00792B32">
              <w:rPr>
                <w:rFonts w:ascii="Lato" w:hAnsi="Lato" w:cs="Lato"/>
              </w:rPr>
              <w:t>Coordinate geometry</w:t>
            </w:r>
          </w:p>
          <w:p w14:paraId="36BE64E7" w14:textId="442C9D73" w:rsidR="00D02F96" w:rsidRPr="00792B32" w:rsidRDefault="00D02F96" w:rsidP="002A3399">
            <w:pPr>
              <w:pStyle w:val="ListParagraph"/>
              <w:numPr>
                <w:ilvl w:val="0"/>
                <w:numId w:val="1"/>
              </w:numPr>
              <w:jc w:val="both"/>
              <w:rPr>
                <w:rFonts w:ascii="Lato" w:hAnsi="Lato" w:cs="Lato"/>
              </w:rPr>
            </w:pPr>
            <w:r w:rsidRPr="00792B32">
              <w:rPr>
                <w:rFonts w:ascii="Lato" w:hAnsi="Lato" w:cs="Lato"/>
              </w:rPr>
              <w:t>Binomi</w:t>
            </w:r>
            <w:r w:rsidR="00D65207" w:rsidRPr="00792B32">
              <w:rPr>
                <w:rFonts w:ascii="Lato" w:hAnsi="Lato" w:cs="Lato"/>
              </w:rPr>
              <w:t>al</w:t>
            </w:r>
            <w:r w:rsidRPr="00792B32">
              <w:rPr>
                <w:rFonts w:ascii="Lato" w:hAnsi="Lato" w:cs="Lato"/>
              </w:rPr>
              <w:t xml:space="preserve"> Expansions</w:t>
            </w:r>
          </w:p>
          <w:p w14:paraId="4453AAE4" w14:textId="7461F314" w:rsidR="00D02F96" w:rsidRPr="00792B32" w:rsidRDefault="00D02F96" w:rsidP="002A3399">
            <w:pPr>
              <w:pStyle w:val="ListParagraph"/>
              <w:numPr>
                <w:ilvl w:val="0"/>
                <w:numId w:val="1"/>
              </w:numPr>
              <w:jc w:val="both"/>
              <w:rPr>
                <w:rFonts w:ascii="Lato" w:hAnsi="Lato" w:cs="Lato"/>
              </w:rPr>
            </w:pPr>
            <w:r w:rsidRPr="00792B32">
              <w:rPr>
                <w:rFonts w:ascii="Lato" w:hAnsi="Lato" w:cs="Lato"/>
              </w:rPr>
              <w:t>Trigonometric</w:t>
            </w:r>
            <w:r w:rsidR="00911CF7" w:rsidRPr="00792B32">
              <w:rPr>
                <w:rFonts w:ascii="Lato" w:hAnsi="Lato" w:cs="Lato"/>
              </w:rPr>
              <w:t xml:space="preserve"> equations and identities</w:t>
            </w:r>
          </w:p>
          <w:p w14:paraId="49E9EB73" w14:textId="5AEE2661" w:rsidR="00911CF7" w:rsidRPr="00792B32" w:rsidRDefault="00911CF7" w:rsidP="002A3399">
            <w:pPr>
              <w:pStyle w:val="ListParagraph"/>
              <w:numPr>
                <w:ilvl w:val="0"/>
                <w:numId w:val="1"/>
              </w:numPr>
              <w:jc w:val="both"/>
              <w:rPr>
                <w:rFonts w:ascii="Lato" w:hAnsi="Lato" w:cs="Lato"/>
              </w:rPr>
            </w:pPr>
            <w:r w:rsidRPr="00792B32">
              <w:rPr>
                <w:rFonts w:ascii="Lato" w:hAnsi="Lato" w:cs="Lato"/>
              </w:rPr>
              <w:t>Vectors</w:t>
            </w:r>
          </w:p>
          <w:p w14:paraId="18F4B8F4" w14:textId="2A8E8B1D" w:rsidR="00911CF7" w:rsidRPr="00792B32" w:rsidRDefault="00911CF7" w:rsidP="002A3399">
            <w:pPr>
              <w:pStyle w:val="ListParagraph"/>
              <w:numPr>
                <w:ilvl w:val="0"/>
                <w:numId w:val="1"/>
              </w:numPr>
              <w:jc w:val="both"/>
              <w:rPr>
                <w:rFonts w:ascii="Lato" w:hAnsi="Lato" w:cs="Lato"/>
              </w:rPr>
            </w:pPr>
            <w:r w:rsidRPr="00792B32">
              <w:rPr>
                <w:rFonts w:ascii="Lato" w:hAnsi="Lato" w:cs="Lato"/>
              </w:rPr>
              <w:t>Calculus</w:t>
            </w:r>
          </w:p>
          <w:p w14:paraId="57F4B132" w14:textId="62A8E905" w:rsidR="00911CF7" w:rsidRPr="00792B32" w:rsidRDefault="00911CF7" w:rsidP="002A3399">
            <w:pPr>
              <w:pStyle w:val="ListParagraph"/>
              <w:numPr>
                <w:ilvl w:val="0"/>
                <w:numId w:val="1"/>
              </w:numPr>
              <w:jc w:val="both"/>
              <w:rPr>
                <w:rFonts w:ascii="Lato" w:hAnsi="Lato" w:cs="Lato"/>
              </w:rPr>
            </w:pPr>
            <w:r w:rsidRPr="00792B32">
              <w:rPr>
                <w:rFonts w:ascii="Lato" w:hAnsi="Lato" w:cs="Lato"/>
              </w:rPr>
              <w:t>Exponentials and logarithms</w:t>
            </w:r>
          </w:p>
          <w:p w14:paraId="75650538" w14:textId="2E984077" w:rsidR="00911CF7" w:rsidRPr="00792B32" w:rsidRDefault="00911CF7" w:rsidP="002A3399">
            <w:pPr>
              <w:pStyle w:val="ListParagraph"/>
              <w:numPr>
                <w:ilvl w:val="0"/>
                <w:numId w:val="1"/>
              </w:numPr>
              <w:jc w:val="both"/>
              <w:rPr>
                <w:rFonts w:ascii="Lato" w:hAnsi="Lato" w:cs="Lato"/>
              </w:rPr>
            </w:pPr>
            <w:r w:rsidRPr="00792B32">
              <w:rPr>
                <w:rFonts w:ascii="Lato" w:hAnsi="Lato" w:cs="Lato"/>
              </w:rPr>
              <w:t>Arithmetic and Geometric sequences</w:t>
            </w:r>
          </w:p>
          <w:p w14:paraId="3DDA0FA7" w14:textId="280A994F" w:rsidR="00911CF7" w:rsidRPr="00792B32" w:rsidRDefault="004C50FF" w:rsidP="002A3399">
            <w:pPr>
              <w:pStyle w:val="ListParagraph"/>
              <w:numPr>
                <w:ilvl w:val="0"/>
                <w:numId w:val="1"/>
              </w:numPr>
              <w:jc w:val="both"/>
              <w:rPr>
                <w:rFonts w:ascii="Lato" w:hAnsi="Lato" w:cs="Lato"/>
              </w:rPr>
            </w:pPr>
            <w:r w:rsidRPr="00792B32">
              <w:rPr>
                <w:rFonts w:ascii="Lato" w:hAnsi="Lato" w:cs="Lato"/>
              </w:rPr>
              <w:t>Parametric Equations</w:t>
            </w:r>
          </w:p>
          <w:p w14:paraId="6335B359" w14:textId="6873972A" w:rsidR="00792B32" w:rsidRDefault="004C50FF" w:rsidP="00792B32">
            <w:pPr>
              <w:pStyle w:val="ListParagraph"/>
              <w:numPr>
                <w:ilvl w:val="0"/>
                <w:numId w:val="1"/>
              </w:numPr>
              <w:jc w:val="both"/>
              <w:rPr>
                <w:rFonts w:ascii="Lato" w:hAnsi="Lato" w:cs="Lato"/>
              </w:rPr>
            </w:pPr>
            <w:r w:rsidRPr="00792B32">
              <w:rPr>
                <w:rFonts w:ascii="Lato" w:hAnsi="Lato" w:cs="Lato"/>
              </w:rPr>
              <w:t>Numerical Methods</w:t>
            </w:r>
          </w:p>
          <w:p w14:paraId="4BF0430C" w14:textId="77777777" w:rsidR="00792B32" w:rsidRPr="00792B32" w:rsidRDefault="00792B32" w:rsidP="00792B32">
            <w:pPr>
              <w:pStyle w:val="ListParagraph"/>
              <w:jc w:val="both"/>
              <w:rPr>
                <w:rFonts w:ascii="Lato" w:hAnsi="Lato" w:cs="Lato"/>
              </w:rPr>
            </w:pPr>
          </w:p>
          <w:p w14:paraId="0ACB64B0" w14:textId="5B48EDE9" w:rsidR="004C50FF" w:rsidRDefault="004C50FF" w:rsidP="004C50FF">
            <w:pPr>
              <w:jc w:val="both"/>
              <w:rPr>
                <w:rFonts w:ascii="Lato" w:hAnsi="Lato" w:cs="Lato"/>
              </w:rPr>
            </w:pPr>
            <w:r w:rsidRPr="00792B32">
              <w:rPr>
                <w:rFonts w:ascii="Lato" w:hAnsi="Lato" w:cs="Lato"/>
              </w:rPr>
              <w:t>A level Applied Topics include</w:t>
            </w:r>
            <w:r w:rsidR="00792B32">
              <w:rPr>
                <w:rFonts w:ascii="Lato" w:hAnsi="Lato" w:cs="Lato"/>
              </w:rPr>
              <w:t>:</w:t>
            </w:r>
          </w:p>
          <w:p w14:paraId="775A78ED" w14:textId="77777777" w:rsidR="00792B32" w:rsidRPr="00792B32" w:rsidRDefault="00792B32" w:rsidP="004C50FF">
            <w:pPr>
              <w:jc w:val="both"/>
              <w:rPr>
                <w:rFonts w:ascii="Lato" w:hAnsi="Lato" w:cs="Lato"/>
              </w:rPr>
            </w:pPr>
          </w:p>
          <w:p w14:paraId="065DF1E8" w14:textId="29FEE0E7" w:rsidR="0063593A" w:rsidRPr="00792B32" w:rsidRDefault="00D65207" w:rsidP="00D65207">
            <w:pPr>
              <w:jc w:val="both"/>
              <w:rPr>
                <w:rFonts w:ascii="Lato" w:hAnsi="Lato" w:cs="Lato"/>
              </w:rPr>
            </w:pPr>
            <w:r w:rsidRPr="00792B32">
              <w:rPr>
                <w:rFonts w:ascii="Lato" w:hAnsi="Lato" w:cs="Lato"/>
              </w:rPr>
              <w:t>For Statistics</w:t>
            </w:r>
            <w:r w:rsidR="0063593A" w:rsidRPr="00792B32">
              <w:rPr>
                <w:rFonts w:ascii="Lato" w:hAnsi="Lato" w:cs="Lato"/>
              </w:rPr>
              <w:t>:</w:t>
            </w:r>
          </w:p>
          <w:p w14:paraId="48A1C0E7" w14:textId="12B53ECD" w:rsidR="0063593A" w:rsidRPr="00792B32" w:rsidRDefault="0063593A" w:rsidP="0063593A">
            <w:pPr>
              <w:pStyle w:val="ListParagraph"/>
              <w:numPr>
                <w:ilvl w:val="0"/>
                <w:numId w:val="3"/>
              </w:numPr>
              <w:jc w:val="both"/>
              <w:rPr>
                <w:rFonts w:ascii="Lato" w:hAnsi="Lato" w:cs="Lato"/>
              </w:rPr>
            </w:pPr>
            <w:r w:rsidRPr="00792B32">
              <w:rPr>
                <w:rFonts w:ascii="Lato" w:hAnsi="Lato" w:cs="Lato"/>
              </w:rPr>
              <w:t>Measures of location and spread</w:t>
            </w:r>
          </w:p>
          <w:p w14:paraId="2FBB689E" w14:textId="54C72898" w:rsidR="0063593A" w:rsidRPr="00792B32" w:rsidRDefault="0063593A" w:rsidP="0063593A">
            <w:pPr>
              <w:pStyle w:val="ListParagraph"/>
              <w:numPr>
                <w:ilvl w:val="0"/>
                <w:numId w:val="3"/>
              </w:numPr>
              <w:jc w:val="both"/>
              <w:rPr>
                <w:rFonts w:ascii="Lato" w:hAnsi="Lato" w:cs="Lato"/>
              </w:rPr>
            </w:pPr>
            <w:r w:rsidRPr="00792B32">
              <w:rPr>
                <w:rFonts w:ascii="Lato" w:hAnsi="Lato" w:cs="Lato"/>
              </w:rPr>
              <w:t>Representing data</w:t>
            </w:r>
          </w:p>
          <w:p w14:paraId="3381E277" w14:textId="03B39076" w:rsidR="0063593A" w:rsidRPr="00792B32" w:rsidRDefault="0063593A" w:rsidP="0063593A">
            <w:pPr>
              <w:pStyle w:val="ListParagraph"/>
              <w:numPr>
                <w:ilvl w:val="0"/>
                <w:numId w:val="3"/>
              </w:numPr>
              <w:jc w:val="both"/>
              <w:rPr>
                <w:rFonts w:ascii="Lato" w:hAnsi="Lato" w:cs="Lato"/>
              </w:rPr>
            </w:pPr>
            <w:r w:rsidRPr="00792B32">
              <w:rPr>
                <w:rFonts w:ascii="Lato" w:hAnsi="Lato" w:cs="Lato"/>
              </w:rPr>
              <w:t>Correlation</w:t>
            </w:r>
          </w:p>
          <w:p w14:paraId="5E1BCCBF" w14:textId="5CB57929" w:rsidR="0063593A" w:rsidRPr="00792B32" w:rsidRDefault="0063593A" w:rsidP="0063593A">
            <w:pPr>
              <w:pStyle w:val="ListParagraph"/>
              <w:numPr>
                <w:ilvl w:val="0"/>
                <w:numId w:val="3"/>
              </w:numPr>
              <w:jc w:val="both"/>
              <w:rPr>
                <w:rFonts w:ascii="Lato" w:hAnsi="Lato" w:cs="Lato"/>
              </w:rPr>
            </w:pPr>
            <w:r w:rsidRPr="00792B32">
              <w:rPr>
                <w:rFonts w:ascii="Lato" w:hAnsi="Lato" w:cs="Lato"/>
              </w:rPr>
              <w:t>Probability</w:t>
            </w:r>
          </w:p>
          <w:p w14:paraId="4FD3569D" w14:textId="1AB2D6C0" w:rsidR="0063593A" w:rsidRPr="00792B32" w:rsidRDefault="00476633" w:rsidP="0063593A">
            <w:pPr>
              <w:pStyle w:val="ListParagraph"/>
              <w:numPr>
                <w:ilvl w:val="0"/>
                <w:numId w:val="3"/>
              </w:numPr>
              <w:jc w:val="both"/>
              <w:rPr>
                <w:rFonts w:ascii="Lato" w:hAnsi="Lato" w:cs="Lato"/>
              </w:rPr>
            </w:pPr>
            <w:r w:rsidRPr="00792B32">
              <w:rPr>
                <w:rFonts w:ascii="Lato" w:hAnsi="Lato" w:cs="Lato"/>
              </w:rPr>
              <w:t>Discrete random variables</w:t>
            </w:r>
          </w:p>
          <w:p w14:paraId="4ACF0EDF" w14:textId="30C873E8" w:rsidR="00476633" w:rsidRPr="00792B32" w:rsidRDefault="00164E5B" w:rsidP="0063593A">
            <w:pPr>
              <w:pStyle w:val="ListParagraph"/>
              <w:numPr>
                <w:ilvl w:val="0"/>
                <w:numId w:val="3"/>
              </w:numPr>
              <w:jc w:val="both"/>
              <w:rPr>
                <w:rFonts w:ascii="Lato" w:hAnsi="Lato" w:cs="Lato"/>
              </w:rPr>
            </w:pPr>
            <w:r w:rsidRPr="00792B32">
              <w:rPr>
                <w:rFonts w:ascii="Lato" w:hAnsi="Lato" w:cs="Lato"/>
              </w:rPr>
              <w:t>The binomial distribution</w:t>
            </w:r>
          </w:p>
          <w:p w14:paraId="1FCB5999" w14:textId="4AB5BA93" w:rsidR="00164E5B" w:rsidRPr="00792B32" w:rsidRDefault="00164E5B" w:rsidP="0063593A">
            <w:pPr>
              <w:pStyle w:val="ListParagraph"/>
              <w:numPr>
                <w:ilvl w:val="0"/>
                <w:numId w:val="3"/>
              </w:numPr>
              <w:jc w:val="both"/>
              <w:rPr>
                <w:rFonts w:ascii="Lato" w:hAnsi="Lato" w:cs="Lato"/>
              </w:rPr>
            </w:pPr>
            <w:r w:rsidRPr="00792B32">
              <w:rPr>
                <w:rFonts w:ascii="Lato" w:hAnsi="Lato" w:cs="Lato"/>
              </w:rPr>
              <w:t>The normal distribution</w:t>
            </w:r>
          </w:p>
          <w:p w14:paraId="3C2ECE72" w14:textId="7597C3BA" w:rsidR="00164E5B" w:rsidRPr="00792B32" w:rsidRDefault="00164E5B" w:rsidP="0063593A">
            <w:pPr>
              <w:pStyle w:val="ListParagraph"/>
              <w:numPr>
                <w:ilvl w:val="0"/>
                <w:numId w:val="3"/>
              </w:numPr>
              <w:jc w:val="both"/>
              <w:rPr>
                <w:rFonts w:ascii="Lato" w:hAnsi="Lato" w:cs="Lato"/>
              </w:rPr>
            </w:pPr>
            <w:r w:rsidRPr="00792B32">
              <w:rPr>
                <w:rFonts w:ascii="Lato" w:hAnsi="Lato" w:cs="Lato"/>
              </w:rPr>
              <w:t>Hypothesis tests with the normal and binomial distributions</w:t>
            </w:r>
          </w:p>
          <w:p w14:paraId="1B98FC92" w14:textId="77777777" w:rsidR="00792B32" w:rsidRDefault="00792B32" w:rsidP="00AA4BE7">
            <w:pPr>
              <w:jc w:val="both"/>
              <w:rPr>
                <w:rFonts w:ascii="Lato" w:hAnsi="Lato" w:cs="Lato"/>
              </w:rPr>
            </w:pPr>
          </w:p>
          <w:p w14:paraId="3BC6631F" w14:textId="77777777" w:rsidR="00792B32" w:rsidRDefault="00792B32" w:rsidP="00AA4BE7">
            <w:pPr>
              <w:jc w:val="both"/>
              <w:rPr>
                <w:rFonts w:ascii="Lato" w:hAnsi="Lato" w:cs="Lato"/>
              </w:rPr>
            </w:pPr>
          </w:p>
          <w:p w14:paraId="1527CC5E" w14:textId="77777777" w:rsidR="00792B32" w:rsidRDefault="00792B32" w:rsidP="00AA4BE7">
            <w:pPr>
              <w:jc w:val="both"/>
              <w:rPr>
                <w:rFonts w:ascii="Lato" w:hAnsi="Lato" w:cs="Lato"/>
              </w:rPr>
            </w:pPr>
          </w:p>
          <w:p w14:paraId="55674390" w14:textId="32D7DDC2" w:rsidR="00164E5B" w:rsidRPr="00792B32" w:rsidRDefault="00AA4BE7" w:rsidP="00AA4BE7">
            <w:pPr>
              <w:jc w:val="both"/>
              <w:rPr>
                <w:rFonts w:ascii="Lato" w:hAnsi="Lato" w:cs="Lato"/>
              </w:rPr>
            </w:pPr>
            <w:r w:rsidRPr="00792B32">
              <w:rPr>
                <w:rFonts w:ascii="Lato" w:hAnsi="Lato" w:cs="Lato"/>
              </w:rPr>
              <w:lastRenderedPageBreak/>
              <w:t>For Mechanics</w:t>
            </w:r>
            <w:r w:rsidR="00792B32">
              <w:rPr>
                <w:rFonts w:ascii="Lato" w:hAnsi="Lato" w:cs="Lato"/>
              </w:rPr>
              <w:t>:</w:t>
            </w:r>
          </w:p>
          <w:p w14:paraId="233AF1F1" w14:textId="4008798E" w:rsidR="00AA4BE7" w:rsidRPr="00792B32" w:rsidRDefault="00AA4BE7" w:rsidP="00AA4BE7">
            <w:pPr>
              <w:pStyle w:val="ListParagraph"/>
              <w:numPr>
                <w:ilvl w:val="0"/>
                <w:numId w:val="4"/>
              </w:numPr>
              <w:jc w:val="both"/>
              <w:rPr>
                <w:rFonts w:ascii="Lato" w:hAnsi="Lato" w:cs="Lato"/>
              </w:rPr>
            </w:pPr>
            <w:r w:rsidRPr="00792B32">
              <w:rPr>
                <w:rFonts w:ascii="Lato" w:hAnsi="Lato" w:cs="Lato"/>
              </w:rPr>
              <w:t>Constant acceleration</w:t>
            </w:r>
          </w:p>
          <w:p w14:paraId="578A5814" w14:textId="1813FF8E" w:rsidR="00AA4BE7" w:rsidRPr="00792B32" w:rsidRDefault="00AA4BE7" w:rsidP="00AA4BE7">
            <w:pPr>
              <w:pStyle w:val="ListParagraph"/>
              <w:numPr>
                <w:ilvl w:val="0"/>
                <w:numId w:val="4"/>
              </w:numPr>
              <w:jc w:val="both"/>
              <w:rPr>
                <w:rFonts w:ascii="Lato" w:hAnsi="Lato" w:cs="Lato"/>
              </w:rPr>
            </w:pPr>
            <w:r w:rsidRPr="00792B32">
              <w:rPr>
                <w:rFonts w:ascii="Lato" w:hAnsi="Lato" w:cs="Lato"/>
              </w:rPr>
              <w:t>Forces and motion</w:t>
            </w:r>
          </w:p>
          <w:p w14:paraId="6C9CE91F" w14:textId="4AE61F01" w:rsidR="00AA4BE7" w:rsidRPr="00792B32" w:rsidRDefault="00AA4BE7" w:rsidP="00AA4BE7">
            <w:pPr>
              <w:pStyle w:val="ListParagraph"/>
              <w:numPr>
                <w:ilvl w:val="0"/>
                <w:numId w:val="4"/>
              </w:numPr>
              <w:jc w:val="both"/>
              <w:rPr>
                <w:rFonts w:ascii="Lato" w:hAnsi="Lato" w:cs="Lato"/>
              </w:rPr>
            </w:pPr>
            <w:r w:rsidRPr="00792B32">
              <w:rPr>
                <w:rFonts w:ascii="Lato" w:hAnsi="Lato" w:cs="Lato"/>
              </w:rPr>
              <w:t>Variable acceleration</w:t>
            </w:r>
          </w:p>
          <w:p w14:paraId="30D2255D" w14:textId="786DC202" w:rsidR="00AA4BE7" w:rsidRPr="00792B32" w:rsidRDefault="00AA4BE7" w:rsidP="00AA4BE7">
            <w:pPr>
              <w:pStyle w:val="ListParagraph"/>
              <w:numPr>
                <w:ilvl w:val="0"/>
                <w:numId w:val="4"/>
              </w:numPr>
              <w:jc w:val="both"/>
              <w:rPr>
                <w:rFonts w:ascii="Lato" w:hAnsi="Lato" w:cs="Lato"/>
              </w:rPr>
            </w:pPr>
            <w:r w:rsidRPr="00792B32">
              <w:rPr>
                <w:rFonts w:ascii="Lato" w:hAnsi="Lato" w:cs="Lato"/>
              </w:rPr>
              <w:t>Moments</w:t>
            </w:r>
          </w:p>
          <w:p w14:paraId="3BCE748E" w14:textId="3EE2E0ED" w:rsidR="00AA4BE7" w:rsidRPr="00792B32" w:rsidRDefault="00AA4BE7" w:rsidP="00AA4BE7">
            <w:pPr>
              <w:pStyle w:val="ListParagraph"/>
              <w:numPr>
                <w:ilvl w:val="0"/>
                <w:numId w:val="4"/>
              </w:numPr>
              <w:jc w:val="both"/>
              <w:rPr>
                <w:rFonts w:ascii="Lato" w:hAnsi="Lato" w:cs="Lato"/>
              </w:rPr>
            </w:pPr>
            <w:r w:rsidRPr="00792B32">
              <w:rPr>
                <w:rFonts w:ascii="Lato" w:hAnsi="Lato" w:cs="Lato"/>
              </w:rPr>
              <w:t>Friction</w:t>
            </w:r>
          </w:p>
          <w:p w14:paraId="2B1ABA74" w14:textId="16EDB889" w:rsidR="00AA4BE7" w:rsidRPr="00792B32" w:rsidRDefault="00AA4BE7" w:rsidP="00AA4BE7">
            <w:pPr>
              <w:pStyle w:val="ListParagraph"/>
              <w:numPr>
                <w:ilvl w:val="0"/>
                <w:numId w:val="4"/>
              </w:numPr>
              <w:jc w:val="both"/>
              <w:rPr>
                <w:rFonts w:ascii="Lato" w:hAnsi="Lato" w:cs="Lato"/>
              </w:rPr>
            </w:pPr>
            <w:r w:rsidRPr="00792B32">
              <w:rPr>
                <w:rFonts w:ascii="Lato" w:hAnsi="Lato" w:cs="Lato"/>
              </w:rPr>
              <w:t>Projectiles</w:t>
            </w:r>
          </w:p>
          <w:p w14:paraId="303134FF" w14:textId="3F7735EA" w:rsidR="00AA4BE7" w:rsidRPr="00792B32" w:rsidRDefault="002911FC" w:rsidP="00AA4BE7">
            <w:pPr>
              <w:pStyle w:val="ListParagraph"/>
              <w:numPr>
                <w:ilvl w:val="0"/>
                <w:numId w:val="4"/>
              </w:numPr>
              <w:jc w:val="both"/>
              <w:rPr>
                <w:rFonts w:ascii="Lato" w:hAnsi="Lato" w:cs="Lato"/>
              </w:rPr>
            </w:pPr>
            <w:r w:rsidRPr="00792B32">
              <w:rPr>
                <w:rFonts w:ascii="Lato" w:hAnsi="Lato" w:cs="Lato"/>
              </w:rPr>
              <w:t>Kinematics in 2 dimensions with constant acceleration and variable acceleration</w:t>
            </w:r>
          </w:p>
          <w:p w14:paraId="7A1C34BA" w14:textId="77777777" w:rsidR="002911FC" w:rsidRPr="00792B32" w:rsidRDefault="002911FC" w:rsidP="002911FC">
            <w:pPr>
              <w:jc w:val="both"/>
              <w:rPr>
                <w:rFonts w:ascii="Lato" w:hAnsi="Lato" w:cs="Lato"/>
              </w:rPr>
            </w:pPr>
          </w:p>
          <w:p w14:paraId="011F881F" w14:textId="2A53B4D3" w:rsidR="00314E32" w:rsidRDefault="00314E32">
            <w:pPr>
              <w:jc w:val="both"/>
              <w:rPr>
                <w:rFonts w:ascii="Lato" w:hAnsi="Lato" w:cs="Lato"/>
              </w:rPr>
            </w:pPr>
            <w:r w:rsidRPr="00792B32">
              <w:rPr>
                <w:rFonts w:ascii="Lato" w:hAnsi="Lato" w:cs="Lato"/>
              </w:rPr>
              <w:t xml:space="preserve">Students </w:t>
            </w:r>
            <w:r w:rsidR="00E028B9" w:rsidRPr="00792B32">
              <w:rPr>
                <w:rFonts w:ascii="Lato" w:hAnsi="Lato" w:cs="Lato"/>
              </w:rPr>
              <w:t xml:space="preserve">who opt for Further Mathematics </w:t>
            </w:r>
            <w:r w:rsidRPr="00792B32">
              <w:rPr>
                <w:rFonts w:ascii="Lato" w:hAnsi="Lato" w:cs="Lato"/>
              </w:rPr>
              <w:t>will be taught completely separately from the single-subject Maths groups, with an increased allocation of lessons and three teachers.</w:t>
            </w:r>
            <w:r w:rsidR="000727CE" w:rsidRPr="00792B32">
              <w:rPr>
                <w:rFonts w:ascii="Lato" w:hAnsi="Lato" w:cs="Lato"/>
              </w:rPr>
              <w:t xml:space="preserve"> Further Maths classes also should expect to have </w:t>
            </w:r>
            <w:r w:rsidR="00765F76" w:rsidRPr="00792B32">
              <w:rPr>
                <w:rFonts w:ascii="Lato" w:hAnsi="Lato" w:cs="Lato"/>
              </w:rPr>
              <w:t>at least 2 lunchtime lessons per week.</w:t>
            </w:r>
          </w:p>
          <w:p w14:paraId="36191CEE" w14:textId="77777777" w:rsidR="00792B32" w:rsidRPr="00792B32" w:rsidRDefault="00792B32">
            <w:pPr>
              <w:jc w:val="both"/>
              <w:rPr>
                <w:rFonts w:ascii="Lato" w:hAnsi="Lato" w:cs="Lato"/>
              </w:rPr>
            </w:pPr>
          </w:p>
          <w:p w14:paraId="76ACA6D5" w14:textId="6C79BD62" w:rsidR="00EB7B08" w:rsidRPr="00792B32" w:rsidRDefault="00EB7B08" w:rsidP="00EB7B08">
            <w:pPr>
              <w:jc w:val="both"/>
              <w:rPr>
                <w:rFonts w:ascii="Lato" w:hAnsi="Lato" w:cs="Lato"/>
              </w:rPr>
            </w:pPr>
            <w:r w:rsidRPr="00792B32">
              <w:rPr>
                <w:rFonts w:ascii="Lato" w:hAnsi="Lato" w:cs="Lato"/>
              </w:rPr>
              <w:t>Further Maths Pure Topics include:</w:t>
            </w:r>
          </w:p>
          <w:p w14:paraId="6F044694" w14:textId="4BA87CF2" w:rsidR="00AB76F8" w:rsidRPr="00792B32" w:rsidRDefault="00197CEC" w:rsidP="00197CEC">
            <w:pPr>
              <w:pStyle w:val="ListParagraph"/>
              <w:numPr>
                <w:ilvl w:val="0"/>
                <w:numId w:val="5"/>
              </w:numPr>
              <w:jc w:val="both"/>
              <w:rPr>
                <w:rFonts w:ascii="Lato" w:hAnsi="Lato" w:cs="Lato"/>
              </w:rPr>
            </w:pPr>
            <w:r w:rsidRPr="00792B32">
              <w:rPr>
                <w:rFonts w:ascii="Lato" w:hAnsi="Lato" w:cs="Lato"/>
              </w:rPr>
              <w:t>Complex Numbers</w:t>
            </w:r>
          </w:p>
          <w:p w14:paraId="1635CD81" w14:textId="03108C6C" w:rsidR="00197CEC" w:rsidRPr="00792B32" w:rsidRDefault="00C84C6E" w:rsidP="00197CEC">
            <w:pPr>
              <w:pStyle w:val="ListParagraph"/>
              <w:numPr>
                <w:ilvl w:val="0"/>
                <w:numId w:val="5"/>
              </w:numPr>
              <w:jc w:val="both"/>
              <w:rPr>
                <w:rFonts w:ascii="Lato" w:hAnsi="Lato" w:cs="Lato"/>
              </w:rPr>
            </w:pPr>
            <w:r w:rsidRPr="00792B32">
              <w:rPr>
                <w:rFonts w:ascii="Lato" w:hAnsi="Lato" w:cs="Lato"/>
              </w:rPr>
              <w:t>Volumes of revolution</w:t>
            </w:r>
          </w:p>
          <w:p w14:paraId="4EAF1EC5" w14:textId="4913665C" w:rsidR="00C84C6E" w:rsidRPr="00792B32" w:rsidRDefault="00C84C6E" w:rsidP="00197CEC">
            <w:pPr>
              <w:pStyle w:val="ListParagraph"/>
              <w:numPr>
                <w:ilvl w:val="0"/>
                <w:numId w:val="5"/>
              </w:numPr>
              <w:jc w:val="both"/>
              <w:rPr>
                <w:rFonts w:ascii="Lato" w:hAnsi="Lato" w:cs="Lato"/>
              </w:rPr>
            </w:pPr>
            <w:r w:rsidRPr="00792B32">
              <w:rPr>
                <w:rFonts w:ascii="Lato" w:hAnsi="Lato" w:cs="Lato"/>
              </w:rPr>
              <w:t>Matrices and transformations</w:t>
            </w:r>
          </w:p>
          <w:p w14:paraId="1883B136" w14:textId="27421395" w:rsidR="005178BC" w:rsidRPr="00792B32" w:rsidRDefault="005178BC" w:rsidP="00197CEC">
            <w:pPr>
              <w:pStyle w:val="ListParagraph"/>
              <w:numPr>
                <w:ilvl w:val="0"/>
                <w:numId w:val="5"/>
              </w:numPr>
              <w:jc w:val="both"/>
              <w:rPr>
                <w:rFonts w:ascii="Lato" w:hAnsi="Lato" w:cs="Lato"/>
              </w:rPr>
            </w:pPr>
            <w:r w:rsidRPr="00792B32">
              <w:rPr>
                <w:rFonts w:ascii="Lato" w:hAnsi="Lato" w:cs="Lato"/>
              </w:rPr>
              <w:t>Proof by induction</w:t>
            </w:r>
          </w:p>
          <w:p w14:paraId="729B98CC" w14:textId="717889F4" w:rsidR="005178BC" w:rsidRPr="00792B32" w:rsidRDefault="005178BC" w:rsidP="00197CEC">
            <w:pPr>
              <w:pStyle w:val="ListParagraph"/>
              <w:numPr>
                <w:ilvl w:val="0"/>
                <w:numId w:val="5"/>
              </w:numPr>
              <w:jc w:val="both"/>
              <w:rPr>
                <w:rFonts w:ascii="Lato" w:hAnsi="Lato" w:cs="Lato"/>
              </w:rPr>
            </w:pPr>
            <w:r w:rsidRPr="00792B32">
              <w:rPr>
                <w:rFonts w:ascii="Lato" w:hAnsi="Lato" w:cs="Lato"/>
              </w:rPr>
              <w:t>Further vectors</w:t>
            </w:r>
          </w:p>
          <w:p w14:paraId="218E05B5" w14:textId="59DD9D39" w:rsidR="005178BC" w:rsidRPr="00792B32" w:rsidRDefault="00A62DD6" w:rsidP="00197CEC">
            <w:pPr>
              <w:pStyle w:val="ListParagraph"/>
              <w:numPr>
                <w:ilvl w:val="0"/>
                <w:numId w:val="5"/>
              </w:numPr>
              <w:jc w:val="both"/>
              <w:rPr>
                <w:rFonts w:ascii="Lato" w:hAnsi="Lato" w:cs="Lato"/>
              </w:rPr>
            </w:pPr>
            <w:r w:rsidRPr="00792B32">
              <w:rPr>
                <w:rFonts w:ascii="Lato" w:hAnsi="Lato" w:cs="Lato"/>
              </w:rPr>
              <w:t>Further calculus</w:t>
            </w:r>
          </w:p>
          <w:p w14:paraId="6E6913DE" w14:textId="03BD8DF3" w:rsidR="00A62DD6" w:rsidRPr="00792B32" w:rsidRDefault="00A62DD6" w:rsidP="00197CEC">
            <w:pPr>
              <w:pStyle w:val="ListParagraph"/>
              <w:numPr>
                <w:ilvl w:val="0"/>
                <w:numId w:val="5"/>
              </w:numPr>
              <w:jc w:val="both"/>
              <w:rPr>
                <w:rFonts w:ascii="Lato" w:hAnsi="Lato" w:cs="Lato"/>
              </w:rPr>
            </w:pPr>
            <w:r w:rsidRPr="00792B32">
              <w:rPr>
                <w:rFonts w:ascii="Lato" w:hAnsi="Lato" w:cs="Lato"/>
              </w:rPr>
              <w:t>Hyperbolic functions</w:t>
            </w:r>
          </w:p>
          <w:p w14:paraId="5A1C5D35" w14:textId="6A4F21E4" w:rsidR="00A62DD6" w:rsidRPr="00792B32" w:rsidRDefault="00A62DD6" w:rsidP="00197CEC">
            <w:pPr>
              <w:pStyle w:val="ListParagraph"/>
              <w:numPr>
                <w:ilvl w:val="0"/>
                <w:numId w:val="5"/>
              </w:numPr>
              <w:jc w:val="both"/>
              <w:rPr>
                <w:rFonts w:ascii="Lato" w:hAnsi="Lato" w:cs="Lato"/>
              </w:rPr>
            </w:pPr>
            <w:r w:rsidRPr="00792B32">
              <w:rPr>
                <w:rFonts w:ascii="Lato" w:hAnsi="Lato" w:cs="Lato"/>
              </w:rPr>
              <w:t>Polar coordinates</w:t>
            </w:r>
          </w:p>
          <w:p w14:paraId="7BC906D4" w14:textId="5EEB2C1B" w:rsidR="00A62DD6" w:rsidRDefault="00A62DD6" w:rsidP="00197CEC">
            <w:pPr>
              <w:pStyle w:val="ListParagraph"/>
              <w:numPr>
                <w:ilvl w:val="0"/>
                <w:numId w:val="5"/>
              </w:numPr>
              <w:jc w:val="both"/>
              <w:rPr>
                <w:rFonts w:ascii="Lato" w:hAnsi="Lato" w:cs="Lato"/>
              </w:rPr>
            </w:pPr>
            <w:r w:rsidRPr="00792B32">
              <w:rPr>
                <w:rFonts w:ascii="Lato" w:hAnsi="Lato" w:cs="Lato"/>
              </w:rPr>
              <w:t>Differential equations</w:t>
            </w:r>
          </w:p>
          <w:p w14:paraId="1579F9BE" w14:textId="77777777" w:rsidR="00792B32" w:rsidRPr="00792B32" w:rsidRDefault="00792B32" w:rsidP="00792B32">
            <w:pPr>
              <w:pStyle w:val="ListParagraph"/>
              <w:jc w:val="both"/>
              <w:rPr>
                <w:rFonts w:ascii="Lato" w:hAnsi="Lato" w:cs="Lato"/>
              </w:rPr>
            </w:pPr>
          </w:p>
          <w:p w14:paraId="7036E322" w14:textId="44AD7B4A" w:rsidR="00A62DD6" w:rsidRPr="00792B32" w:rsidRDefault="00A62DD6" w:rsidP="00A62DD6">
            <w:pPr>
              <w:jc w:val="both"/>
              <w:rPr>
                <w:rFonts w:ascii="Lato" w:hAnsi="Lato" w:cs="Lato"/>
              </w:rPr>
            </w:pPr>
            <w:r w:rsidRPr="00792B32">
              <w:rPr>
                <w:rFonts w:ascii="Lato" w:hAnsi="Lato" w:cs="Lato"/>
              </w:rPr>
              <w:t>Further Mechanics topics include:</w:t>
            </w:r>
          </w:p>
          <w:p w14:paraId="761B5723" w14:textId="38522A79" w:rsidR="00A62DD6" w:rsidRPr="00792B32" w:rsidRDefault="0042327C" w:rsidP="00EA1051">
            <w:pPr>
              <w:pStyle w:val="ListParagraph"/>
              <w:numPr>
                <w:ilvl w:val="0"/>
                <w:numId w:val="6"/>
              </w:numPr>
              <w:jc w:val="both"/>
              <w:rPr>
                <w:rFonts w:ascii="Lato" w:hAnsi="Lato" w:cs="Lato"/>
              </w:rPr>
            </w:pPr>
            <w:r w:rsidRPr="00792B32">
              <w:rPr>
                <w:rFonts w:ascii="Lato" w:hAnsi="Lato" w:cs="Lato"/>
              </w:rPr>
              <w:t>Momentum and impulse</w:t>
            </w:r>
          </w:p>
          <w:p w14:paraId="44DD7C2C" w14:textId="25487242" w:rsidR="0042327C" w:rsidRPr="00792B32" w:rsidRDefault="0042327C" w:rsidP="00EA1051">
            <w:pPr>
              <w:pStyle w:val="ListParagraph"/>
              <w:numPr>
                <w:ilvl w:val="0"/>
                <w:numId w:val="6"/>
              </w:numPr>
              <w:jc w:val="both"/>
              <w:rPr>
                <w:rFonts w:ascii="Lato" w:hAnsi="Lato" w:cs="Lato"/>
              </w:rPr>
            </w:pPr>
            <w:r w:rsidRPr="00792B32">
              <w:rPr>
                <w:rFonts w:ascii="Lato" w:hAnsi="Lato" w:cs="Lato"/>
              </w:rPr>
              <w:t>Work energy and powe</w:t>
            </w:r>
            <w:r w:rsidR="00EA1051" w:rsidRPr="00792B32">
              <w:rPr>
                <w:rFonts w:ascii="Lato" w:hAnsi="Lato" w:cs="Lato"/>
              </w:rPr>
              <w:t>r</w:t>
            </w:r>
          </w:p>
          <w:p w14:paraId="20AB2411" w14:textId="1C4222CA" w:rsidR="00EA1051" w:rsidRPr="00792B32" w:rsidRDefault="00EA1051" w:rsidP="00EA1051">
            <w:pPr>
              <w:pStyle w:val="ListParagraph"/>
              <w:numPr>
                <w:ilvl w:val="0"/>
                <w:numId w:val="6"/>
              </w:numPr>
              <w:jc w:val="both"/>
              <w:rPr>
                <w:rFonts w:ascii="Lato" w:hAnsi="Lato" w:cs="Lato"/>
              </w:rPr>
            </w:pPr>
            <w:r w:rsidRPr="00792B32">
              <w:rPr>
                <w:rFonts w:ascii="Lato" w:hAnsi="Lato" w:cs="Lato"/>
              </w:rPr>
              <w:t>Elastic strings and springs</w:t>
            </w:r>
          </w:p>
          <w:p w14:paraId="356A2CBA" w14:textId="350C1024" w:rsidR="00EA1051" w:rsidRDefault="00EA1051" w:rsidP="00A62DD6">
            <w:pPr>
              <w:pStyle w:val="ListParagraph"/>
              <w:numPr>
                <w:ilvl w:val="0"/>
                <w:numId w:val="6"/>
              </w:numPr>
              <w:jc w:val="both"/>
              <w:rPr>
                <w:rFonts w:ascii="Lato" w:hAnsi="Lato" w:cs="Lato"/>
              </w:rPr>
            </w:pPr>
            <w:r w:rsidRPr="00792B32">
              <w:rPr>
                <w:rFonts w:ascii="Lato" w:hAnsi="Lato" w:cs="Lato"/>
              </w:rPr>
              <w:t>Elastic collisions in one and two dimensions</w:t>
            </w:r>
          </w:p>
          <w:p w14:paraId="4A3B8EDF" w14:textId="77777777" w:rsidR="00792B32" w:rsidRPr="00792B32" w:rsidRDefault="00792B32" w:rsidP="00792B32">
            <w:pPr>
              <w:ind w:left="360"/>
              <w:jc w:val="both"/>
              <w:rPr>
                <w:rFonts w:ascii="Lato" w:hAnsi="Lato" w:cs="Lato"/>
              </w:rPr>
            </w:pPr>
          </w:p>
          <w:p w14:paraId="53A6191C" w14:textId="47623827" w:rsidR="00A62DD6" w:rsidRPr="00792B32" w:rsidRDefault="00A62DD6" w:rsidP="00A62DD6">
            <w:pPr>
              <w:jc w:val="both"/>
              <w:rPr>
                <w:rFonts w:ascii="Lato" w:hAnsi="Lato" w:cs="Lato"/>
              </w:rPr>
            </w:pPr>
            <w:r w:rsidRPr="00792B32">
              <w:rPr>
                <w:rFonts w:ascii="Lato" w:hAnsi="Lato" w:cs="Lato"/>
              </w:rPr>
              <w:t>Further Statistics topics include:</w:t>
            </w:r>
          </w:p>
          <w:p w14:paraId="31B5BFC4" w14:textId="6B964439" w:rsidR="00314E32" w:rsidRPr="00792B32" w:rsidRDefault="00624870" w:rsidP="00EA1051">
            <w:pPr>
              <w:pStyle w:val="ListParagraph"/>
              <w:numPr>
                <w:ilvl w:val="0"/>
                <w:numId w:val="7"/>
              </w:numPr>
              <w:jc w:val="both"/>
              <w:rPr>
                <w:rFonts w:ascii="Lato" w:hAnsi="Lato" w:cs="Lato"/>
              </w:rPr>
            </w:pPr>
            <w:r w:rsidRPr="00792B32">
              <w:rPr>
                <w:rFonts w:ascii="Lato" w:hAnsi="Lato" w:cs="Lato"/>
              </w:rPr>
              <w:t xml:space="preserve">Further </w:t>
            </w:r>
            <w:r w:rsidR="000777EF" w:rsidRPr="00792B32">
              <w:rPr>
                <w:rFonts w:ascii="Lato" w:hAnsi="Lato" w:cs="Lato"/>
              </w:rPr>
              <w:t>discrete random variables</w:t>
            </w:r>
          </w:p>
          <w:p w14:paraId="49A2C2E9" w14:textId="24AC68E0" w:rsidR="000777EF" w:rsidRPr="00792B32" w:rsidRDefault="000777EF" w:rsidP="00EA1051">
            <w:pPr>
              <w:pStyle w:val="ListParagraph"/>
              <w:numPr>
                <w:ilvl w:val="0"/>
                <w:numId w:val="7"/>
              </w:numPr>
              <w:jc w:val="both"/>
              <w:rPr>
                <w:rFonts w:ascii="Lato" w:hAnsi="Lato" w:cs="Lato"/>
              </w:rPr>
            </w:pPr>
            <w:r w:rsidRPr="00792B32">
              <w:rPr>
                <w:rFonts w:ascii="Lato" w:hAnsi="Lato" w:cs="Lato"/>
              </w:rPr>
              <w:t>Poisson, Geometric and Negative binomial distribu</w:t>
            </w:r>
            <w:r w:rsidR="00731942" w:rsidRPr="00792B32">
              <w:rPr>
                <w:rFonts w:ascii="Lato" w:hAnsi="Lato" w:cs="Lato"/>
              </w:rPr>
              <w:t>t</w:t>
            </w:r>
            <w:r w:rsidRPr="00792B32">
              <w:rPr>
                <w:rFonts w:ascii="Lato" w:hAnsi="Lato" w:cs="Lato"/>
              </w:rPr>
              <w:t>ions</w:t>
            </w:r>
          </w:p>
          <w:p w14:paraId="1805C5C0" w14:textId="059A1498" w:rsidR="00512BBA" w:rsidRPr="00792B32" w:rsidRDefault="00512BBA" w:rsidP="00EA1051">
            <w:pPr>
              <w:pStyle w:val="ListParagraph"/>
              <w:numPr>
                <w:ilvl w:val="0"/>
                <w:numId w:val="7"/>
              </w:numPr>
              <w:jc w:val="both"/>
              <w:rPr>
                <w:rFonts w:ascii="Lato" w:hAnsi="Lato" w:cs="Lato"/>
              </w:rPr>
            </w:pPr>
            <w:r w:rsidRPr="00792B32">
              <w:rPr>
                <w:rFonts w:ascii="Lato" w:hAnsi="Lato" w:cs="Lato"/>
              </w:rPr>
              <w:t>Hypothesis testing</w:t>
            </w:r>
          </w:p>
          <w:p w14:paraId="4EE738B2" w14:textId="0793D4C1" w:rsidR="00512BBA" w:rsidRPr="00792B32" w:rsidRDefault="00512BBA" w:rsidP="00EA1051">
            <w:pPr>
              <w:pStyle w:val="ListParagraph"/>
              <w:numPr>
                <w:ilvl w:val="0"/>
                <w:numId w:val="7"/>
              </w:numPr>
              <w:jc w:val="both"/>
              <w:rPr>
                <w:rFonts w:ascii="Lato" w:hAnsi="Lato" w:cs="Lato"/>
              </w:rPr>
            </w:pPr>
            <w:r w:rsidRPr="00792B32">
              <w:rPr>
                <w:rFonts w:ascii="Lato" w:hAnsi="Lato" w:cs="Lato"/>
              </w:rPr>
              <w:t>The central limit theorem</w:t>
            </w:r>
          </w:p>
          <w:p w14:paraId="6874B4E8" w14:textId="49127CD9" w:rsidR="00512BBA" w:rsidRPr="00792B32" w:rsidRDefault="00512BBA" w:rsidP="00EA1051">
            <w:pPr>
              <w:pStyle w:val="ListParagraph"/>
              <w:numPr>
                <w:ilvl w:val="0"/>
                <w:numId w:val="7"/>
              </w:numPr>
              <w:jc w:val="both"/>
              <w:rPr>
                <w:rFonts w:ascii="Lato" w:hAnsi="Lato" w:cs="Lato"/>
              </w:rPr>
            </w:pPr>
            <w:r w:rsidRPr="00792B32">
              <w:rPr>
                <w:rFonts w:ascii="Lato" w:hAnsi="Lato" w:cs="Lato"/>
              </w:rPr>
              <w:t>Chi squared tests</w:t>
            </w:r>
          </w:p>
          <w:p w14:paraId="3FADB9C5" w14:textId="7F799ED8" w:rsidR="00512BBA" w:rsidRPr="00792B32" w:rsidRDefault="00512BBA" w:rsidP="00EA1051">
            <w:pPr>
              <w:pStyle w:val="ListParagraph"/>
              <w:numPr>
                <w:ilvl w:val="0"/>
                <w:numId w:val="7"/>
              </w:numPr>
              <w:jc w:val="both"/>
              <w:rPr>
                <w:rFonts w:ascii="Lato" w:hAnsi="Lato" w:cs="Lato"/>
              </w:rPr>
            </w:pPr>
            <w:r w:rsidRPr="00792B32">
              <w:rPr>
                <w:rFonts w:ascii="Lato" w:hAnsi="Lato" w:cs="Lato"/>
              </w:rPr>
              <w:t>Probability generating functions</w:t>
            </w:r>
          </w:p>
          <w:p w14:paraId="01755D07" w14:textId="77777777" w:rsidR="00792B32" w:rsidRDefault="00512BBA" w:rsidP="00792B32">
            <w:pPr>
              <w:pStyle w:val="ListParagraph"/>
              <w:numPr>
                <w:ilvl w:val="0"/>
                <w:numId w:val="7"/>
              </w:numPr>
              <w:jc w:val="both"/>
              <w:rPr>
                <w:rFonts w:ascii="Lato" w:hAnsi="Lato" w:cs="Lato"/>
              </w:rPr>
            </w:pPr>
            <w:r w:rsidRPr="00792B32">
              <w:rPr>
                <w:rFonts w:ascii="Lato" w:hAnsi="Lato" w:cs="Lato"/>
              </w:rPr>
              <w:t>Quality of tests</w:t>
            </w:r>
          </w:p>
          <w:p w14:paraId="248A8604" w14:textId="6188BBA1" w:rsidR="00792B32" w:rsidRPr="00792B32" w:rsidRDefault="00792B32" w:rsidP="00792B32">
            <w:pPr>
              <w:ind w:left="360"/>
              <w:jc w:val="both"/>
              <w:rPr>
                <w:rFonts w:ascii="Lato" w:hAnsi="Lato" w:cs="Lato"/>
              </w:rPr>
            </w:pPr>
          </w:p>
        </w:tc>
      </w:tr>
      <w:tr w:rsidR="00314E32" w:rsidRPr="00792B32" w14:paraId="66B5311F" w14:textId="77777777">
        <w:tc>
          <w:tcPr>
            <w:tcW w:w="2700" w:type="dxa"/>
          </w:tcPr>
          <w:p w14:paraId="5BEDD0CD" w14:textId="77777777" w:rsidR="00314E32" w:rsidRPr="00792B32" w:rsidRDefault="00314E32">
            <w:pPr>
              <w:rPr>
                <w:rFonts w:ascii="Lato" w:hAnsi="Lato" w:cs="Lato"/>
                <w:u w:val="single"/>
              </w:rPr>
            </w:pPr>
            <w:r w:rsidRPr="00792B32">
              <w:rPr>
                <w:rFonts w:ascii="Lato" w:hAnsi="Lato" w:cs="Lato"/>
                <w:u w:val="single"/>
              </w:rPr>
              <w:lastRenderedPageBreak/>
              <w:t>Degree Courses:</w:t>
            </w:r>
          </w:p>
        </w:tc>
        <w:tc>
          <w:tcPr>
            <w:tcW w:w="8028" w:type="dxa"/>
          </w:tcPr>
          <w:p w14:paraId="4D704288" w14:textId="39189FBC" w:rsidR="00314E32" w:rsidRPr="00792B32" w:rsidRDefault="00314E32" w:rsidP="00792B32">
            <w:pPr>
              <w:jc w:val="both"/>
              <w:rPr>
                <w:rFonts w:ascii="Lato" w:hAnsi="Lato" w:cs="Lato"/>
              </w:rPr>
            </w:pPr>
            <w:r w:rsidRPr="00792B32">
              <w:rPr>
                <w:rFonts w:ascii="Lato" w:hAnsi="Lato" w:cs="Lato"/>
              </w:rPr>
              <w:t xml:space="preserve">Mathematics is </w:t>
            </w:r>
            <w:r w:rsidR="00CF4CAA" w:rsidRPr="00792B32">
              <w:rPr>
                <w:rFonts w:ascii="Lato" w:hAnsi="Lato" w:cs="Lato"/>
              </w:rPr>
              <w:t xml:space="preserve">either </w:t>
            </w:r>
            <w:r w:rsidRPr="00792B32">
              <w:rPr>
                <w:rFonts w:ascii="Lato" w:hAnsi="Lato" w:cs="Lato"/>
              </w:rPr>
              <w:t>required</w:t>
            </w:r>
            <w:r w:rsidR="00CF4CAA" w:rsidRPr="00792B32">
              <w:rPr>
                <w:rFonts w:ascii="Lato" w:hAnsi="Lato" w:cs="Lato"/>
              </w:rPr>
              <w:t>,</w:t>
            </w:r>
            <w:r w:rsidRPr="00792B32">
              <w:rPr>
                <w:rFonts w:ascii="Lato" w:hAnsi="Lato" w:cs="Lato"/>
              </w:rPr>
              <w:t xml:space="preserve"> or advised</w:t>
            </w:r>
            <w:r w:rsidR="00CF4CAA" w:rsidRPr="00792B32">
              <w:rPr>
                <w:rFonts w:ascii="Lato" w:hAnsi="Lato" w:cs="Lato"/>
              </w:rPr>
              <w:t>,</w:t>
            </w:r>
            <w:r w:rsidRPr="00792B32">
              <w:rPr>
                <w:rFonts w:ascii="Lato" w:hAnsi="Lato" w:cs="Lato"/>
              </w:rPr>
              <w:t xml:space="preserve"> for a range of science-based course</w:t>
            </w:r>
            <w:r w:rsidR="009B66F7" w:rsidRPr="00792B32">
              <w:rPr>
                <w:rFonts w:ascii="Lato" w:hAnsi="Lato" w:cs="Lato"/>
              </w:rPr>
              <w:t>s.</w:t>
            </w:r>
            <w:r w:rsidRPr="00792B32">
              <w:rPr>
                <w:rFonts w:ascii="Lato" w:hAnsi="Lato" w:cs="Lato"/>
              </w:rPr>
              <w:t xml:space="preserve"> Mathematics, </w:t>
            </w:r>
            <w:r w:rsidR="00E830E5" w:rsidRPr="00792B32">
              <w:rPr>
                <w:rFonts w:ascii="Lato" w:hAnsi="Lato" w:cs="Lato"/>
              </w:rPr>
              <w:t>E</w:t>
            </w:r>
            <w:r w:rsidRPr="00792B32">
              <w:rPr>
                <w:rFonts w:ascii="Lato" w:hAnsi="Lato" w:cs="Lato"/>
              </w:rPr>
              <w:t xml:space="preserve">ngineering, </w:t>
            </w:r>
            <w:r w:rsidR="00E830E5" w:rsidRPr="00792B32">
              <w:rPr>
                <w:rFonts w:ascii="Lato" w:hAnsi="Lato" w:cs="Lato"/>
              </w:rPr>
              <w:t>P</w:t>
            </w:r>
            <w:r w:rsidRPr="00792B32">
              <w:rPr>
                <w:rFonts w:ascii="Lato" w:hAnsi="Lato" w:cs="Lato"/>
              </w:rPr>
              <w:t xml:space="preserve">hysics, </w:t>
            </w:r>
            <w:r w:rsidR="00E830E5" w:rsidRPr="00792B32">
              <w:rPr>
                <w:rFonts w:ascii="Lato" w:hAnsi="Lato" w:cs="Lato"/>
              </w:rPr>
              <w:t>M</w:t>
            </w:r>
            <w:r w:rsidRPr="00792B32">
              <w:rPr>
                <w:rFonts w:ascii="Lato" w:hAnsi="Lato" w:cs="Lato"/>
              </w:rPr>
              <w:t xml:space="preserve">edicine, </w:t>
            </w:r>
            <w:r w:rsidR="00E830E5" w:rsidRPr="00792B32">
              <w:rPr>
                <w:rFonts w:ascii="Lato" w:hAnsi="Lato" w:cs="Lato"/>
              </w:rPr>
              <w:t>V</w:t>
            </w:r>
            <w:r w:rsidRPr="00792B32">
              <w:rPr>
                <w:rFonts w:ascii="Lato" w:hAnsi="Lato" w:cs="Lato"/>
              </w:rPr>
              <w:t xml:space="preserve">eterinary </w:t>
            </w:r>
            <w:r w:rsidR="00E830E5" w:rsidRPr="00792B32">
              <w:rPr>
                <w:rFonts w:ascii="Lato" w:hAnsi="Lato" w:cs="Lato"/>
              </w:rPr>
              <w:t>S</w:t>
            </w:r>
            <w:r w:rsidRPr="00792B32">
              <w:rPr>
                <w:rFonts w:ascii="Lato" w:hAnsi="Lato" w:cs="Lato"/>
              </w:rPr>
              <w:t xml:space="preserve">ciences and </w:t>
            </w:r>
            <w:r w:rsidR="009B66F7" w:rsidRPr="00792B32">
              <w:rPr>
                <w:rFonts w:ascii="Lato" w:hAnsi="Lato" w:cs="Lato"/>
              </w:rPr>
              <w:t>Economics</w:t>
            </w:r>
            <w:r w:rsidRPr="00792B32">
              <w:rPr>
                <w:rFonts w:ascii="Lato" w:hAnsi="Lato" w:cs="Lato"/>
              </w:rPr>
              <w:t xml:space="preserve"> are just a selection of courses for whic</w:t>
            </w:r>
            <w:r w:rsidR="00673782" w:rsidRPr="00792B32">
              <w:rPr>
                <w:rFonts w:ascii="Lato" w:hAnsi="Lato" w:cs="Lato"/>
              </w:rPr>
              <w:t xml:space="preserve">h A Level Mathematics is useful or </w:t>
            </w:r>
            <w:r w:rsidRPr="00792B32">
              <w:rPr>
                <w:rFonts w:ascii="Lato" w:hAnsi="Lato" w:cs="Lato"/>
              </w:rPr>
              <w:t xml:space="preserve">essential. In addition, many of the top universities </w:t>
            </w:r>
            <w:r w:rsidR="0008080D" w:rsidRPr="00792B32">
              <w:rPr>
                <w:rFonts w:ascii="Lato" w:hAnsi="Lato" w:cs="Lato"/>
              </w:rPr>
              <w:t>including Oxford and Cambridge,</w:t>
            </w:r>
            <w:r w:rsidRPr="00792B32">
              <w:rPr>
                <w:rFonts w:ascii="Lato" w:hAnsi="Lato" w:cs="Lato"/>
              </w:rPr>
              <w:t xml:space="preserve"> </w:t>
            </w:r>
            <w:r w:rsidR="00C1381F" w:rsidRPr="00792B32">
              <w:rPr>
                <w:rFonts w:ascii="Lato" w:hAnsi="Lato" w:cs="Lato"/>
              </w:rPr>
              <w:t xml:space="preserve">expect pupils to also </w:t>
            </w:r>
            <w:r w:rsidR="003B0FB4" w:rsidRPr="00792B32">
              <w:rPr>
                <w:rFonts w:ascii="Lato" w:hAnsi="Lato" w:cs="Lato"/>
              </w:rPr>
              <w:t>have</w:t>
            </w:r>
            <w:r w:rsidR="00C1381F" w:rsidRPr="00792B32">
              <w:rPr>
                <w:rFonts w:ascii="Lato" w:hAnsi="Lato" w:cs="Lato"/>
              </w:rPr>
              <w:t xml:space="preserve"> F</w:t>
            </w:r>
            <w:r w:rsidRPr="00792B32">
              <w:rPr>
                <w:rFonts w:ascii="Lato" w:hAnsi="Lato" w:cs="Lato"/>
              </w:rPr>
              <w:t>urther Maths</w:t>
            </w:r>
            <w:r w:rsidR="000A0DE9" w:rsidRPr="00792B32">
              <w:rPr>
                <w:rFonts w:ascii="Lato" w:hAnsi="Lato" w:cs="Lato"/>
              </w:rPr>
              <w:t>,</w:t>
            </w:r>
            <w:r w:rsidRPr="00792B32">
              <w:rPr>
                <w:rFonts w:ascii="Lato" w:hAnsi="Lato" w:cs="Lato"/>
              </w:rPr>
              <w:t xml:space="preserve"> </w:t>
            </w:r>
            <w:r w:rsidR="00AC7ADD" w:rsidRPr="00792B32">
              <w:rPr>
                <w:rFonts w:ascii="Lato" w:hAnsi="Lato" w:cs="Lato"/>
              </w:rPr>
              <w:t>if it is offered</w:t>
            </w:r>
            <w:r w:rsidR="00614E7E" w:rsidRPr="00792B32">
              <w:rPr>
                <w:rFonts w:ascii="Lato" w:hAnsi="Lato" w:cs="Lato"/>
              </w:rPr>
              <w:t xml:space="preserve"> by your school</w:t>
            </w:r>
            <w:r w:rsidR="000A0DE9" w:rsidRPr="00792B32">
              <w:rPr>
                <w:rFonts w:ascii="Lato" w:hAnsi="Lato" w:cs="Lato"/>
              </w:rPr>
              <w:t>,</w:t>
            </w:r>
            <w:r w:rsidR="00D51E7F" w:rsidRPr="00792B32">
              <w:rPr>
                <w:rFonts w:ascii="Lato" w:hAnsi="Lato" w:cs="Lato"/>
              </w:rPr>
              <w:t xml:space="preserve"> </w:t>
            </w:r>
            <w:r w:rsidRPr="00792B32">
              <w:rPr>
                <w:rFonts w:ascii="Lato" w:hAnsi="Lato" w:cs="Lato"/>
              </w:rPr>
              <w:t>for admission to Mathematics</w:t>
            </w:r>
            <w:r w:rsidR="00BA7BC8" w:rsidRPr="00792B32">
              <w:rPr>
                <w:rFonts w:ascii="Lato" w:hAnsi="Lato" w:cs="Lato"/>
              </w:rPr>
              <w:t xml:space="preserve">, </w:t>
            </w:r>
            <w:r w:rsidR="00E830E5" w:rsidRPr="00792B32">
              <w:rPr>
                <w:rFonts w:ascii="Lato" w:hAnsi="Lato" w:cs="Lato"/>
              </w:rPr>
              <w:t>P</w:t>
            </w:r>
            <w:r w:rsidR="00292271" w:rsidRPr="00792B32">
              <w:rPr>
                <w:rFonts w:ascii="Lato" w:hAnsi="Lato" w:cs="Lato"/>
              </w:rPr>
              <w:t>hysics</w:t>
            </w:r>
            <w:r w:rsidR="00D51E7F" w:rsidRPr="00792B32">
              <w:rPr>
                <w:rFonts w:ascii="Lato" w:hAnsi="Lato" w:cs="Lato"/>
              </w:rPr>
              <w:t>,</w:t>
            </w:r>
            <w:r w:rsidRPr="00792B32">
              <w:rPr>
                <w:rFonts w:ascii="Lato" w:hAnsi="Lato" w:cs="Lato"/>
              </w:rPr>
              <w:t xml:space="preserve"> </w:t>
            </w:r>
            <w:r w:rsidR="00E830E5" w:rsidRPr="00792B32">
              <w:rPr>
                <w:rFonts w:ascii="Lato" w:hAnsi="Lato" w:cs="Lato"/>
              </w:rPr>
              <w:t>E</w:t>
            </w:r>
            <w:r w:rsidRPr="00792B32">
              <w:rPr>
                <w:rFonts w:ascii="Lato" w:hAnsi="Lato" w:cs="Lato"/>
              </w:rPr>
              <w:t xml:space="preserve">ngineering </w:t>
            </w:r>
            <w:r w:rsidR="00AC3CD8" w:rsidRPr="00792B32">
              <w:rPr>
                <w:rFonts w:ascii="Lato" w:hAnsi="Lato" w:cs="Lato"/>
              </w:rPr>
              <w:t>and other courses with significant mathematic</w:t>
            </w:r>
            <w:r w:rsidR="0061586D" w:rsidRPr="00792B32">
              <w:rPr>
                <w:rFonts w:ascii="Lato" w:hAnsi="Lato" w:cs="Lato"/>
              </w:rPr>
              <w:t>al</w:t>
            </w:r>
            <w:r w:rsidR="00AC3CD8" w:rsidRPr="00792B32">
              <w:rPr>
                <w:rFonts w:ascii="Lato" w:hAnsi="Lato" w:cs="Lato"/>
              </w:rPr>
              <w:t xml:space="preserve"> content.</w:t>
            </w:r>
          </w:p>
        </w:tc>
      </w:tr>
    </w:tbl>
    <w:p w14:paraId="55D3402A" w14:textId="18D7E013" w:rsidR="00302B50" w:rsidRPr="00792B32" w:rsidRDefault="00302B50" w:rsidP="00792B32">
      <w:pPr>
        <w:rPr>
          <w:rFonts w:ascii="Lato" w:hAnsi="Lato" w:cs="Lato"/>
        </w:rPr>
      </w:pPr>
    </w:p>
    <w:sectPr w:rsidR="00302B50" w:rsidRPr="00792B32" w:rsidSect="00792B32">
      <w:footerReference w:type="even" r:id="rId10"/>
      <w:footerReference w:type="default" r:id="rId11"/>
      <w:pgSz w:w="12240" w:h="15840"/>
      <w:pgMar w:top="709" w:right="1134" w:bottom="426" w:left="1418" w:header="709" w:footer="709" w:gutter="0"/>
      <w:pgNumType w:start="5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E00A2A" w14:textId="77777777" w:rsidR="009448B0" w:rsidRDefault="009448B0">
      <w:r>
        <w:separator/>
      </w:r>
    </w:p>
  </w:endnote>
  <w:endnote w:type="continuationSeparator" w:id="0">
    <w:p w14:paraId="38E0CF57" w14:textId="77777777" w:rsidR="009448B0" w:rsidRDefault="00944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57A4B" w14:textId="362EAD98" w:rsidR="00F94BEE" w:rsidRDefault="00F94B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792B32">
      <w:rPr>
        <w:rStyle w:val="PageNumber"/>
      </w:rPr>
      <w:fldChar w:fldCharType="separate"/>
    </w:r>
    <w:r w:rsidR="00792B32">
      <w:rPr>
        <w:rStyle w:val="PageNumber"/>
        <w:noProof/>
      </w:rPr>
      <w:t>56</w:t>
    </w:r>
    <w:r>
      <w:rPr>
        <w:rStyle w:val="PageNumber"/>
      </w:rPr>
      <w:fldChar w:fldCharType="end"/>
    </w:r>
  </w:p>
  <w:p w14:paraId="5C218050" w14:textId="77777777" w:rsidR="00F94BEE" w:rsidRDefault="00F94B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38741" w14:textId="77777777" w:rsidR="00F94BEE" w:rsidRDefault="00F94BE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82DAD7" w14:textId="77777777" w:rsidR="009448B0" w:rsidRDefault="009448B0">
      <w:r>
        <w:separator/>
      </w:r>
    </w:p>
  </w:footnote>
  <w:footnote w:type="continuationSeparator" w:id="0">
    <w:p w14:paraId="5B0E22E7" w14:textId="77777777" w:rsidR="009448B0" w:rsidRDefault="009448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52019B"/>
    <w:multiLevelType w:val="hybridMultilevel"/>
    <w:tmpl w:val="846CC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486207"/>
    <w:multiLevelType w:val="hybridMultilevel"/>
    <w:tmpl w:val="08E82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DD1C81"/>
    <w:multiLevelType w:val="hybridMultilevel"/>
    <w:tmpl w:val="57803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862323"/>
    <w:multiLevelType w:val="hybridMultilevel"/>
    <w:tmpl w:val="4C248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B05A08"/>
    <w:multiLevelType w:val="hybridMultilevel"/>
    <w:tmpl w:val="3DE60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E36CBE"/>
    <w:multiLevelType w:val="hybridMultilevel"/>
    <w:tmpl w:val="0C383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E12883"/>
    <w:multiLevelType w:val="hybridMultilevel"/>
    <w:tmpl w:val="A87AC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3661349">
    <w:abstractNumId w:val="0"/>
  </w:num>
  <w:num w:numId="2" w16cid:durableId="1027020072">
    <w:abstractNumId w:val="4"/>
  </w:num>
  <w:num w:numId="3" w16cid:durableId="1394894131">
    <w:abstractNumId w:val="1"/>
  </w:num>
  <w:num w:numId="4" w16cid:durableId="1159619059">
    <w:abstractNumId w:val="6"/>
  </w:num>
  <w:num w:numId="5" w16cid:durableId="191189960">
    <w:abstractNumId w:val="5"/>
  </w:num>
  <w:num w:numId="6" w16cid:durableId="598415426">
    <w:abstractNumId w:val="2"/>
  </w:num>
  <w:num w:numId="7" w16cid:durableId="32965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825"/>
    <w:rsid w:val="000159F2"/>
    <w:rsid w:val="00032864"/>
    <w:rsid w:val="000720F2"/>
    <w:rsid w:val="000727CE"/>
    <w:rsid w:val="000777EF"/>
    <w:rsid w:val="0008080D"/>
    <w:rsid w:val="000A0DE9"/>
    <w:rsid w:val="000B041C"/>
    <w:rsid w:val="000B25C9"/>
    <w:rsid w:val="000B63DD"/>
    <w:rsid w:val="000B65B9"/>
    <w:rsid w:val="00106AD4"/>
    <w:rsid w:val="00120A89"/>
    <w:rsid w:val="00124661"/>
    <w:rsid w:val="00124ACB"/>
    <w:rsid w:val="00164E5B"/>
    <w:rsid w:val="00197CEC"/>
    <w:rsid w:val="001A52FF"/>
    <w:rsid w:val="00216D5D"/>
    <w:rsid w:val="00267C1D"/>
    <w:rsid w:val="0027745C"/>
    <w:rsid w:val="00290C93"/>
    <w:rsid w:val="002911FC"/>
    <w:rsid w:val="00292271"/>
    <w:rsid w:val="002A3399"/>
    <w:rsid w:val="002C28D6"/>
    <w:rsid w:val="002D4946"/>
    <w:rsid w:val="002F5B5D"/>
    <w:rsid w:val="00302B50"/>
    <w:rsid w:val="00310FC3"/>
    <w:rsid w:val="00314E32"/>
    <w:rsid w:val="003173AB"/>
    <w:rsid w:val="0032780E"/>
    <w:rsid w:val="00336E98"/>
    <w:rsid w:val="00347ED2"/>
    <w:rsid w:val="003538BC"/>
    <w:rsid w:val="00393532"/>
    <w:rsid w:val="003B0FB4"/>
    <w:rsid w:val="003D571D"/>
    <w:rsid w:val="0042327C"/>
    <w:rsid w:val="0042639D"/>
    <w:rsid w:val="00446CA2"/>
    <w:rsid w:val="00450A7D"/>
    <w:rsid w:val="00456E69"/>
    <w:rsid w:val="00475DCF"/>
    <w:rsid w:val="00476633"/>
    <w:rsid w:val="00496F4B"/>
    <w:rsid w:val="004A5419"/>
    <w:rsid w:val="004B734E"/>
    <w:rsid w:val="004C50FF"/>
    <w:rsid w:val="004D2D28"/>
    <w:rsid w:val="00512BBA"/>
    <w:rsid w:val="005178BC"/>
    <w:rsid w:val="00544DA1"/>
    <w:rsid w:val="0055241E"/>
    <w:rsid w:val="00592209"/>
    <w:rsid w:val="005B44E5"/>
    <w:rsid w:val="005E0312"/>
    <w:rsid w:val="005F03ED"/>
    <w:rsid w:val="00614E7E"/>
    <w:rsid w:val="0061586D"/>
    <w:rsid w:val="00624870"/>
    <w:rsid w:val="0063593A"/>
    <w:rsid w:val="00644C28"/>
    <w:rsid w:val="00673782"/>
    <w:rsid w:val="006A4B49"/>
    <w:rsid w:val="006A53F2"/>
    <w:rsid w:val="006D452E"/>
    <w:rsid w:val="00703825"/>
    <w:rsid w:val="00731942"/>
    <w:rsid w:val="00765F76"/>
    <w:rsid w:val="00767EA3"/>
    <w:rsid w:val="00771F65"/>
    <w:rsid w:val="00775122"/>
    <w:rsid w:val="00792B32"/>
    <w:rsid w:val="007A4B60"/>
    <w:rsid w:val="007E6023"/>
    <w:rsid w:val="007E6F75"/>
    <w:rsid w:val="00801213"/>
    <w:rsid w:val="00844D3B"/>
    <w:rsid w:val="0085387E"/>
    <w:rsid w:val="008663F2"/>
    <w:rsid w:val="0086690D"/>
    <w:rsid w:val="008808C9"/>
    <w:rsid w:val="008A1C47"/>
    <w:rsid w:val="00902DAD"/>
    <w:rsid w:val="00906C7F"/>
    <w:rsid w:val="00911CF7"/>
    <w:rsid w:val="00927175"/>
    <w:rsid w:val="00934538"/>
    <w:rsid w:val="00937DDC"/>
    <w:rsid w:val="009448B0"/>
    <w:rsid w:val="00974A30"/>
    <w:rsid w:val="00992BBC"/>
    <w:rsid w:val="009B287D"/>
    <w:rsid w:val="009B66F7"/>
    <w:rsid w:val="009C67BB"/>
    <w:rsid w:val="00A62DD6"/>
    <w:rsid w:val="00A6683A"/>
    <w:rsid w:val="00AA4BE7"/>
    <w:rsid w:val="00AB76F8"/>
    <w:rsid w:val="00AC3CD8"/>
    <w:rsid w:val="00AC7ADD"/>
    <w:rsid w:val="00AE0CFF"/>
    <w:rsid w:val="00B007AC"/>
    <w:rsid w:val="00B34381"/>
    <w:rsid w:val="00B62722"/>
    <w:rsid w:val="00B778BB"/>
    <w:rsid w:val="00B87EB6"/>
    <w:rsid w:val="00B97800"/>
    <w:rsid w:val="00BA1066"/>
    <w:rsid w:val="00BA7BC8"/>
    <w:rsid w:val="00BE66E4"/>
    <w:rsid w:val="00C1381F"/>
    <w:rsid w:val="00C17BDE"/>
    <w:rsid w:val="00C65C63"/>
    <w:rsid w:val="00C70DB7"/>
    <w:rsid w:val="00C84C6E"/>
    <w:rsid w:val="00C87A28"/>
    <w:rsid w:val="00C87EEE"/>
    <w:rsid w:val="00C97538"/>
    <w:rsid w:val="00CA7A8B"/>
    <w:rsid w:val="00CB79B9"/>
    <w:rsid w:val="00CD57D8"/>
    <w:rsid w:val="00CF4CAA"/>
    <w:rsid w:val="00D02F96"/>
    <w:rsid w:val="00D12F21"/>
    <w:rsid w:val="00D175F3"/>
    <w:rsid w:val="00D51E7F"/>
    <w:rsid w:val="00D65207"/>
    <w:rsid w:val="00D77A1E"/>
    <w:rsid w:val="00E028B9"/>
    <w:rsid w:val="00E830E5"/>
    <w:rsid w:val="00E94159"/>
    <w:rsid w:val="00EA1051"/>
    <w:rsid w:val="00EB7B08"/>
    <w:rsid w:val="00EF2E5C"/>
    <w:rsid w:val="00F3012C"/>
    <w:rsid w:val="00F42A2C"/>
    <w:rsid w:val="00F70414"/>
    <w:rsid w:val="00F722E4"/>
    <w:rsid w:val="00F8063C"/>
    <w:rsid w:val="00F94BEE"/>
    <w:rsid w:val="00FA7591"/>
    <w:rsid w:val="00FC25E8"/>
    <w:rsid w:val="00FE765E"/>
    <w:rsid w:val="00FF0B83"/>
    <w:rsid w:val="00FF47EF"/>
    <w:rsid w:val="00FF4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7C06DB46"/>
  <w15:chartTrackingRefBased/>
  <w15:docId w15:val="{14C8EABA-F8DD-43E2-970D-2EE081C65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Cs w:val="20"/>
      <w:u w:val="single"/>
    </w:rPr>
  </w:style>
  <w:style w:type="paragraph" w:styleId="PlainText">
    <w:name w:val="Plain Text"/>
    <w:basedOn w:val="Normal"/>
    <w:rPr>
      <w:rFonts w:ascii="Courier New" w:hAnsi="Courier New"/>
      <w:sz w:val="20"/>
      <w:szCs w:val="20"/>
    </w:rPr>
  </w:style>
  <w:style w:type="character" w:customStyle="1" w:styleId="TitleChar">
    <w:name w:val="Title Char"/>
    <w:link w:val="Title"/>
    <w:locked/>
    <w:rPr>
      <w:b/>
      <w:sz w:val="24"/>
      <w:u w:val="single"/>
      <w:lang w:val="en-GB" w:eastAsia="en-US" w:bidi="ar-S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pPr>
      <w:tabs>
        <w:tab w:val="center" w:pos="4513"/>
        <w:tab w:val="right" w:pos="9026"/>
      </w:tabs>
    </w:pPr>
  </w:style>
  <w:style w:type="character" w:customStyle="1" w:styleId="HeaderChar">
    <w:name w:val="Header Char"/>
    <w:link w:val="Header"/>
    <w:rPr>
      <w:sz w:val="24"/>
      <w:szCs w:val="24"/>
      <w:lang w:eastAsia="en-US"/>
    </w:rPr>
  </w:style>
  <w:style w:type="paragraph" w:styleId="ListParagraph">
    <w:name w:val="List Paragraph"/>
    <w:basedOn w:val="Normal"/>
    <w:uiPriority w:val="34"/>
    <w:qFormat/>
    <w:rsid w:val="002A33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065369DDFC214283D3C08625B0B46E" ma:contentTypeVersion="13" ma:contentTypeDescription="Create a new document." ma:contentTypeScope="" ma:versionID="b4b96315fdf5936d07b39b7da68f9e2e">
  <xsd:schema xmlns:xsd="http://www.w3.org/2001/XMLSchema" xmlns:xs="http://www.w3.org/2001/XMLSchema" xmlns:p="http://schemas.microsoft.com/office/2006/metadata/properties" xmlns:ns3="f5967f20-0cbb-40b9-b839-e8e1ac1d7a82" xmlns:ns4="98ddda6b-4107-48e9-90a8-612bd48b0877" targetNamespace="http://schemas.microsoft.com/office/2006/metadata/properties" ma:root="true" ma:fieldsID="e091cb601b87062f17c0d60d80fdeeec" ns3:_="" ns4:_="">
    <xsd:import namespace="f5967f20-0cbb-40b9-b839-e8e1ac1d7a82"/>
    <xsd:import namespace="98ddda6b-4107-48e9-90a8-612bd48b087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67f20-0cbb-40b9-b839-e8e1ac1d7a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ddda6b-4107-48e9-90a8-612bd48b08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D26F93-94A6-41CF-AF27-D15C2776A77F}">
  <ds:schemaRefs>
    <ds:schemaRef ds:uri="http://schemas.microsoft.com/office/2006/metadata/properties"/>
    <ds:schemaRef ds:uri="http://purl.org/dc/elements/1.1/"/>
    <ds:schemaRef ds:uri="http://schemas.microsoft.com/office/2006/documentManagement/types"/>
    <ds:schemaRef ds:uri="http://purl.org/dc/terms/"/>
    <ds:schemaRef ds:uri="http://schemas.microsoft.com/office/infopath/2007/PartnerControls"/>
    <ds:schemaRef ds:uri="98ddda6b-4107-48e9-90a8-612bd48b0877"/>
    <ds:schemaRef ds:uri="http://schemas.openxmlformats.org/package/2006/metadata/core-properties"/>
    <ds:schemaRef ds:uri="f5967f20-0cbb-40b9-b839-e8e1ac1d7a82"/>
    <ds:schemaRef ds:uri="http://www.w3.org/XML/1998/namespace"/>
    <ds:schemaRef ds:uri="http://purl.org/dc/dcmitype/"/>
  </ds:schemaRefs>
</ds:datastoreItem>
</file>

<file path=customXml/itemProps2.xml><?xml version="1.0" encoding="utf-8"?>
<ds:datastoreItem xmlns:ds="http://schemas.openxmlformats.org/officeDocument/2006/customXml" ds:itemID="{677B5450-AEE8-4B94-901A-A64DC984C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967f20-0cbb-40b9-b839-e8e1ac1d7a82"/>
    <ds:schemaRef ds:uri="98ddda6b-4107-48e9-90a8-612bd48b0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63B017-A94C-4BFB-A1C9-4EC54FBC39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811</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Name of Subject:</vt:lpstr>
    </vt:vector>
  </TitlesOfParts>
  <Company>King Edward's School</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Subject:</dc:title>
  <dc:subject/>
  <dc:creator>Administrator</dc:creator>
  <cp:keywords/>
  <dc:description/>
  <cp:lastModifiedBy>Alex Smith</cp:lastModifiedBy>
  <cp:revision>64</cp:revision>
  <cp:lastPrinted>2009-02-09T09:33:00Z</cp:lastPrinted>
  <dcterms:created xsi:type="dcterms:W3CDTF">2021-02-01T17:14:00Z</dcterms:created>
  <dcterms:modified xsi:type="dcterms:W3CDTF">2024-11-26T06:24:00Z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0x010100F9065369DDFC214283D3C08625B0B46E</vt:lpwstr>
  </property>
</Properties>
</file>